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CE31D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r>
        <w:rPr>
          <w:rFonts w:ascii="Times New Roman" w:hAnsi="Times New Roman"/>
          <w:bCs/>
          <w:noProof/>
          <w:kern w:val="32"/>
          <w:sz w:val="28"/>
          <w:szCs w:val="28"/>
        </w:rPr>
        <w:drawing>
          <wp:inline distT="0" distB="0" distL="0" distR="0">
            <wp:extent cx="6475095" cy="717677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71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B04116" w:rsidRDefault="00B0411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Программа подготовки специалистов среднего звена ГБПОУ Уфимское училище искусств (колледж) по специальности </w:t>
      </w:r>
      <w:r w:rsidRPr="00D63FD5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53.02.0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3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</w:t>
      </w:r>
      <w:r w:rsidRPr="00A9550A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Инструментальное исполнительство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(по видам) 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подготовлена на основе Федерального государственного стандарта СПО утвержденного приказом Министерства образования и науки РФ от 27.10.2014г. №1390.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 </w:t>
      </w: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5777"/>
      </w:tblGrid>
      <w:tr w:rsidR="00EB630D" w:rsidRPr="007C5283" w:rsidTr="00062AA4">
        <w:tc>
          <w:tcPr>
            <w:tcW w:w="4644" w:type="dxa"/>
          </w:tcPr>
          <w:p w:rsidR="00EB630D" w:rsidRPr="007C5283" w:rsidRDefault="00EB630D" w:rsidP="0006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 xml:space="preserve">Организация – разработчик:                     </w:t>
            </w:r>
          </w:p>
        </w:tc>
        <w:tc>
          <w:tcPr>
            <w:tcW w:w="5778" w:type="dxa"/>
          </w:tcPr>
          <w:p w:rsidR="00EB630D" w:rsidRPr="007C5283" w:rsidRDefault="00EB630D" w:rsidP="0006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>Государственное бюджетное профессиональное образовательное учреждение                                                                        Республики Башкортостан                                                                       Уфимское училище искусств (колледж)</w:t>
            </w:r>
          </w:p>
          <w:p w:rsidR="00EB630D" w:rsidRPr="007C5283" w:rsidRDefault="00EB630D" w:rsidP="0006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</w:p>
        </w:tc>
      </w:tr>
    </w:tbl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73251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Составител</w:t>
      </w:r>
      <w:r w:rsidR="0073251A">
        <w:rPr>
          <w:rFonts w:ascii="Times New Roman" w:hAnsi="Times New Roman"/>
          <w:bCs/>
          <w:kern w:val="32"/>
          <w:sz w:val="24"/>
          <w:szCs w:val="24"/>
          <w:lang w:bidi="en-US"/>
        </w:rPr>
        <w:t>и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: </w:t>
      </w:r>
      <w:r w:rsidR="00DE1D7B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Нугаева Е.Г., 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заведующий научно–методическим отделом ГБПОУ РБ УУИ</w:t>
      </w:r>
      <w:r w:rsidR="00DB7676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</w:t>
      </w:r>
      <w:r w:rsidR="00DE1D7B">
        <w:rPr>
          <w:rFonts w:ascii="Times New Roman" w:hAnsi="Times New Roman"/>
          <w:bCs/>
          <w:kern w:val="32"/>
          <w:sz w:val="24"/>
          <w:szCs w:val="24"/>
          <w:lang w:bidi="en-US"/>
        </w:rPr>
        <w:t>(К)</w:t>
      </w:r>
      <w:r w:rsidR="0073251A">
        <w:rPr>
          <w:rFonts w:ascii="Times New Roman" w:hAnsi="Times New Roman"/>
          <w:bCs/>
          <w:kern w:val="32"/>
          <w:sz w:val="24"/>
          <w:szCs w:val="24"/>
          <w:lang w:bidi="en-US"/>
        </w:rPr>
        <w:t>,</w:t>
      </w:r>
    </w:p>
    <w:p w:rsidR="0073251A" w:rsidRDefault="0073251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Кадраева Н.М., председатель предметно – цикловой комиссии «Фортепиано»,</w:t>
      </w: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Самойлов В.А., председатель предметно – цикловой комиссии «Оркестровые струнные инструменты»,</w:t>
      </w: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Файзрахманов Р.Р., председатель предметно – цикловой комиссии «Оркестровые духовые и ударные инструменты»</w:t>
      </w: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Супрун Е.Г., председатель предметно – цикловой комиссии «Инструменты народного оркестра», заслуженный работник РФ,</w:t>
      </w:r>
    </w:p>
    <w:p w:rsidR="0073251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9550A" w:rsidRDefault="0073251A" w:rsidP="0073251A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Киреев С.И., председатель предметно – цикловой комиссии «Национальные инструменты народов России», заслуженный артист РБ.</w:t>
      </w:r>
      <w:r w:rsidR="00DE1D7B"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</w:t>
      </w:r>
    </w:p>
    <w:p w:rsidR="00D63FD5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 w:rsidRPr="008A46F9">
        <w:rPr>
          <w:color w:val="0000FF"/>
        </w:rPr>
        <w:br w:type="page"/>
      </w:r>
      <w:bookmarkStart w:id="0" w:name="_Toc277515241"/>
    </w:p>
    <w:p w:rsidR="00A9550A" w:rsidRPr="00D63FD5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190B" w:rsidRDefault="00B3190B" w:rsidP="00A9550A">
      <w:pPr>
        <w:pStyle w:val="1"/>
        <w:rPr>
          <w:sz w:val="28"/>
          <w:szCs w:val="28"/>
        </w:rPr>
      </w:pPr>
      <w:r w:rsidRPr="00B3190B">
        <w:rPr>
          <w:sz w:val="28"/>
          <w:szCs w:val="28"/>
        </w:rPr>
        <w:t>Содержание</w:t>
      </w:r>
    </w:p>
    <w:p w:rsidR="00B3190B" w:rsidRDefault="00B3190B" w:rsidP="00A9550A">
      <w:pPr>
        <w:spacing w:after="0" w:line="240" w:lineRule="auto"/>
      </w:pPr>
    </w:p>
    <w:tbl>
      <w:tblPr>
        <w:tblW w:w="10206" w:type="dxa"/>
        <w:tblInd w:w="108" w:type="dxa"/>
        <w:tblLook w:val="04A0"/>
      </w:tblPr>
      <w:tblGrid>
        <w:gridCol w:w="9498"/>
        <w:gridCol w:w="708"/>
      </w:tblGrid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1.1. Определение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1.2. Цель разработки ППССЗ СПО по специальности Инструментальное исполнительство (по видам инструментов)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1.3. Характеристика ППССЗ СПО по специальности Инструментальное исполнительство (по видам инструментов) 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 Характеристика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2.2. Объекты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2.3. Виды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5F4B2D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3. Требования к результатам освоения ППССЗ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 Документы, определяющие содержание и организацию образовательного процесса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4.1. Календарный учебный график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4.2. Рабочий учебный план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4.3. Рабочие программы учебных дисциплин, МДК, практик</w:t>
            </w:r>
          </w:p>
        </w:tc>
        <w:tc>
          <w:tcPr>
            <w:tcW w:w="708" w:type="dxa"/>
          </w:tcPr>
          <w:p w:rsidR="00B3190B" w:rsidRPr="00673868" w:rsidRDefault="00B3190B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5. Ресурсное обеспечение ППССЗ</w:t>
            </w:r>
          </w:p>
        </w:tc>
        <w:tc>
          <w:tcPr>
            <w:tcW w:w="708" w:type="dxa"/>
          </w:tcPr>
          <w:p w:rsidR="00B3190B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 Требования к условиям реализации ППССЗ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6.1. Требования к вступительным испытаниям абитуриентов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 Рекомендации по использованию образовательных технологий</w:t>
            </w:r>
          </w:p>
        </w:tc>
        <w:tc>
          <w:tcPr>
            <w:tcW w:w="708" w:type="dxa"/>
          </w:tcPr>
          <w:p w:rsidR="009F4313" w:rsidRPr="00673868" w:rsidRDefault="009F4313" w:rsidP="005F4B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4B2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6.2.1. Методы и средства организации и реализации образовательного процесса</w:t>
            </w:r>
          </w:p>
        </w:tc>
        <w:tc>
          <w:tcPr>
            <w:tcW w:w="708" w:type="dxa"/>
          </w:tcPr>
          <w:p w:rsidR="009F4313" w:rsidRPr="00673868" w:rsidRDefault="009F4313" w:rsidP="005F4B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4B2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      </w:r>
          </w:p>
        </w:tc>
        <w:tc>
          <w:tcPr>
            <w:tcW w:w="708" w:type="dxa"/>
          </w:tcPr>
          <w:p w:rsidR="009F4313" w:rsidRPr="00673868" w:rsidRDefault="009F4313" w:rsidP="005F4B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4B2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6.2.3. Требования к организации учебной практики обучающихся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6.3. Требования к кадровому обеспечению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6.4. Требования и рекомендации к организации и учебно-методическому обеспечению текущего контроля успеваемости, промежуточной и итоговой государственной аттестации, разработке соответствующих фондов оценочных средств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A955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7. Аннотации к программам МДК, учебных дисциплин, практик базовой части ФГОС СПО по специальности Инструментальное исполнительство (по видам инструментов)</w:t>
            </w:r>
          </w:p>
        </w:tc>
        <w:tc>
          <w:tcPr>
            <w:tcW w:w="708" w:type="dxa"/>
          </w:tcPr>
          <w:p w:rsidR="009F4313" w:rsidRPr="00673868" w:rsidRDefault="009F4313" w:rsidP="00A95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</w:tbl>
    <w:p w:rsidR="00B3190B" w:rsidRPr="00B3190B" w:rsidRDefault="00B3190B" w:rsidP="00A9550A">
      <w:pPr>
        <w:spacing w:after="0" w:line="240" w:lineRule="auto"/>
      </w:pPr>
    </w:p>
    <w:p w:rsidR="00B3190B" w:rsidRDefault="00B3190B" w:rsidP="00A9550A">
      <w:pPr>
        <w:spacing w:after="0" w:line="240" w:lineRule="auto"/>
      </w:pPr>
    </w:p>
    <w:p w:rsidR="00B3190B" w:rsidRDefault="00B3190B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9F4313" w:rsidRDefault="009F4313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Default="00DB7676" w:rsidP="00A9550A">
      <w:pPr>
        <w:spacing w:after="0" w:line="240" w:lineRule="auto"/>
      </w:pPr>
    </w:p>
    <w:p w:rsidR="00DB7676" w:rsidRPr="00B3190B" w:rsidRDefault="00DB7676" w:rsidP="00A9550A">
      <w:pPr>
        <w:spacing w:after="0" w:line="240" w:lineRule="auto"/>
      </w:pPr>
    </w:p>
    <w:p w:rsidR="00DB7676" w:rsidRDefault="006C1B7C" w:rsidP="00DB7676">
      <w:pPr>
        <w:pStyle w:val="1"/>
        <w:rPr>
          <w:sz w:val="24"/>
          <w:szCs w:val="24"/>
        </w:rPr>
      </w:pPr>
      <w:r w:rsidRPr="006D652E">
        <w:rPr>
          <w:sz w:val="24"/>
          <w:szCs w:val="24"/>
        </w:rPr>
        <w:lastRenderedPageBreak/>
        <w:t>1. Общие положения</w:t>
      </w:r>
      <w:bookmarkEnd w:id="0"/>
    </w:p>
    <w:p w:rsidR="006C1B7C" w:rsidRDefault="00DB7676" w:rsidP="00DB767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6C1B7C" w:rsidRPr="00DB7676">
        <w:rPr>
          <w:sz w:val="22"/>
          <w:szCs w:val="22"/>
        </w:rPr>
        <w:t>Определение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 xml:space="preserve"> </w:t>
      </w:r>
      <w:r w:rsidR="00D63FD5">
        <w:rPr>
          <w:rFonts w:ascii="Times New Roman" w:hAnsi="Times New Roman"/>
        </w:rPr>
        <w:t>Программа подготовки специалистов среднего звена</w:t>
      </w:r>
      <w:r w:rsidRPr="006D652E">
        <w:rPr>
          <w:rFonts w:ascii="Times New Roman" w:hAnsi="Times New Roman"/>
        </w:rPr>
        <w:t xml:space="preserve"> (</w:t>
      </w:r>
      <w:r w:rsidR="00D63FD5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>) Государственного бюджетного</w:t>
      </w:r>
      <w:r w:rsidR="00A9550A">
        <w:rPr>
          <w:rFonts w:ascii="Times New Roman" w:hAnsi="Times New Roman"/>
        </w:rPr>
        <w:t xml:space="preserve"> профессионального</w:t>
      </w:r>
      <w:r w:rsidRPr="006D652E">
        <w:rPr>
          <w:rFonts w:ascii="Times New Roman" w:hAnsi="Times New Roman"/>
        </w:rPr>
        <w:t xml:space="preserve"> образовательного учреждения Республики Башкортостан </w:t>
      </w:r>
      <w:r w:rsidR="002D38F1">
        <w:rPr>
          <w:rFonts w:ascii="Times New Roman" w:hAnsi="Times New Roman"/>
        </w:rPr>
        <w:t>Уфимское учи</w:t>
      </w:r>
      <w:r w:rsidR="00991BE9">
        <w:rPr>
          <w:rFonts w:ascii="Times New Roman" w:hAnsi="Times New Roman"/>
        </w:rPr>
        <w:t>л</w:t>
      </w:r>
      <w:r w:rsidR="002D38F1">
        <w:rPr>
          <w:rFonts w:ascii="Times New Roman" w:hAnsi="Times New Roman"/>
        </w:rPr>
        <w:t>ище искусств (колледж)</w:t>
      </w:r>
      <w:r w:rsidRPr="006D652E">
        <w:rPr>
          <w:rFonts w:ascii="Times New Roman" w:hAnsi="Times New Roman"/>
        </w:rPr>
        <w:t xml:space="preserve"> по специальности</w:t>
      </w:r>
      <w:r w:rsidR="00D63FD5">
        <w:rPr>
          <w:rFonts w:ascii="Times New Roman" w:hAnsi="Times New Roman"/>
        </w:rPr>
        <w:t xml:space="preserve"> 53.02.03 </w:t>
      </w:r>
      <w:r w:rsidRPr="006D652E">
        <w:rPr>
          <w:rFonts w:ascii="Times New Roman" w:hAnsi="Times New Roman"/>
        </w:rPr>
        <w:t>Инструментальное исполнительство (по видам инструментов) является системой учебно</w:t>
      </w:r>
      <w:r w:rsidR="00991BE9">
        <w:rPr>
          <w:rFonts w:ascii="Times New Roman" w:hAnsi="Times New Roman"/>
        </w:rPr>
        <w:t xml:space="preserve"> – </w:t>
      </w:r>
      <w:r w:rsidRPr="006D652E">
        <w:rPr>
          <w:rFonts w:ascii="Times New Roman" w:hAnsi="Times New Roman"/>
        </w:rPr>
        <w:t>методических документов, сформированной на основе федерального государственного образовательного стандарта (ФГОС СПО) по данной специальности  в части:</w:t>
      </w:r>
    </w:p>
    <w:p w:rsidR="006C1B7C" w:rsidRPr="006D652E" w:rsidRDefault="00991BE9" w:rsidP="00A95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</w:t>
      </w:r>
      <w:r w:rsidR="006C1B7C" w:rsidRPr="006D652E">
        <w:rPr>
          <w:rFonts w:ascii="Times New Roman" w:hAnsi="Times New Roman"/>
        </w:rPr>
        <w:t>омпетентностно</w:t>
      </w:r>
      <w:r>
        <w:rPr>
          <w:rFonts w:ascii="Times New Roman" w:hAnsi="Times New Roman"/>
        </w:rPr>
        <w:t xml:space="preserve"> – </w:t>
      </w:r>
      <w:r w:rsidR="006C1B7C" w:rsidRPr="006D652E">
        <w:rPr>
          <w:rFonts w:ascii="Times New Roman" w:hAnsi="Times New Roman"/>
        </w:rPr>
        <w:t>квалификационной характеристики выпускника;</w:t>
      </w:r>
    </w:p>
    <w:p w:rsidR="006C1B7C" w:rsidRPr="006D652E" w:rsidRDefault="006C1B7C" w:rsidP="00A95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содержания и организации образовательного процесса;</w:t>
      </w:r>
    </w:p>
    <w:p w:rsidR="006C1B7C" w:rsidRPr="006D652E" w:rsidRDefault="006C1B7C" w:rsidP="00A95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ресурсного обеспечения реализации </w:t>
      </w:r>
      <w:r w:rsidR="0022217B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>;</w:t>
      </w:r>
    </w:p>
    <w:p w:rsidR="006C1B7C" w:rsidRDefault="006C1B7C" w:rsidP="00A95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итоговой государственной аттестации выпускников.</w:t>
      </w: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9550A" w:rsidRDefault="00A9550A" w:rsidP="00A9550A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568C">
        <w:rPr>
          <w:rFonts w:ascii="Times New Roman" w:hAnsi="Times New Roman"/>
          <w:b/>
        </w:rPr>
        <w:t xml:space="preserve">Нормативно – правовые основы разработки образовательной программы </w:t>
      </w:r>
    </w:p>
    <w:p w:rsidR="00A9550A" w:rsidRDefault="00A9550A" w:rsidP="00A9550A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550A" w:rsidRDefault="00A9550A" w:rsidP="00A9550A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B568C">
        <w:rPr>
          <w:rFonts w:ascii="Times New Roman" w:hAnsi="Times New Roman"/>
        </w:rPr>
        <w:t>ППССЗ</w:t>
      </w:r>
      <w:r>
        <w:rPr>
          <w:rFonts w:ascii="Times New Roman" w:hAnsi="Times New Roman"/>
          <w:b/>
        </w:rPr>
        <w:t xml:space="preserve"> </w:t>
      </w:r>
      <w:r w:rsidRPr="00114E68">
        <w:rPr>
          <w:rFonts w:ascii="Times New Roman" w:hAnsi="Times New Roman"/>
        </w:rPr>
        <w:t xml:space="preserve">специальности </w:t>
      </w:r>
      <w:r>
        <w:rPr>
          <w:rFonts w:ascii="Times New Roman" w:hAnsi="Times New Roman"/>
        </w:rPr>
        <w:t>53.02.0</w:t>
      </w:r>
      <w:r w:rsidR="0010732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10732E">
        <w:rPr>
          <w:rFonts w:ascii="Times New Roman" w:hAnsi="Times New Roman"/>
        </w:rPr>
        <w:t>Инструментальное исполнительство</w:t>
      </w:r>
      <w:r w:rsidRPr="00114E68">
        <w:rPr>
          <w:rFonts w:ascii="Times New Roman" w:hAnsi="Times New Roman"/>
        </w:rPr>
        <w:t xml:space="preserve"> (по видам</w:t>
      </w:r>
      <w:r w:rsidR="0010732E">
        <w:rPr>
          <w:rFonts w:ascii="Times New Roman" w:hAnsi="Times New Roman"/>
        </w:rPr>
        <w:t xml:space="preserve"> инструментов</w:t>
      </w:r>
      <w:r w:rsidRPr="00114E6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составлена на основе следующих нормативно – правовых документов:</w:t>
      </w:r>
    </w:p>
    <w:p w:rsidR="00A9550A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29.12.2012 г. № 273-ФЗ «Об образовании в Российской Федерации»;</w:t>
      </w:r>
    </w:p>
    <w:p w:rsidR="00A9550A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15.04.2014 г. № 295 «Об утверждении государственной программы Российской Федерации «Развитие образования» на 2013 – 2020 годы».</w:t>
      </w:r>
    </w:p>
    <w:p w:rsidR="00A9550A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развития российского музыкального образования на период с 2015 по 2020 гг., утверждена Министром культуры РФ В.Р.Мединским 29.12.2014г.;</w:t>
      </w:r>
    </w:p>
    <w:p w:rsidR="00A9550A" w:rsidRPr="00E02B7E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E02B7E">
        <w:rPr>
          <w:rFonts w:ascii="Times New Roman" w:hAnsi="Times New Roman"/>
        </w:rPr>
        <w:t>Федеральный государственный образовательный стандарт по специальности 53.02.0</w:t>
      </w:r>
      <w:r w:rsidR="00F93A4E">
        <w:rPr>
          <w:rFonts w:ascii="Times New Roman" w:hAnsi="Times New Roman"/>
        </w:rPr>
        <w:t>3</w:t>
      </w:r>
      <w:r w:rsidRPr="00E02B7E">
        <w:rPr>
          <w:rFonts w:ascii="Times New Roman" w:hAnsi="Times New Roman"/>
        </w:rPr>
        <w:t xml:space="preserve"> </w:t>
      </w:r>
      <w:r w:rsidR="00F93A4E">
        <w:rPr>
          <w:rFonts w:ascii="Times New Roman" w:hAnsi="Times New Roman"/>
        </w:rPr>
        <w:t>Инструментальное исполнительство (по видам инструментов)</w:t>
      </w:r>
      <w:r w:rsidRPr="00E02B7E">
        <w:rPr>
          <w:rFonts w:ascii="Times New Roman" w:hAnsi="Times New Roman"/>
        </w:rPr>
        <w:t>, утвержденный приказом Минобр</w:t>
      </w:r>
      <w:r>
        <w:rPr>
          <w:rFonts w:ascii="Times New Roman" w:hAnsi="Times New Roman"/>
        </w:rPr>
        <w:t>науки</w:t>
      </w:r>
      <w:r w:rsidRPr="00E02B7E">
        <w:rPr>
          <w:rFonts w:ascii="Times New Roman" w:hAnsi="Times New Roman"/>
        </w:rPr>
        <w:t xml:space="preserve"> Российской Федерации №</w:t>
      </w:r>
      <w:r w:rsidRPr="00E02B7E">
        <w:rPr>
          <w:rFonts w:ascii="Times New Roman" w:hAnsi="Times New Roman"/>
          <w:bCs/>
        </w:rPr>
        <w:t xml:space="preserve"> 139</w:t>
      </w:r>
      <w:r w:rsidR="00F93A4E">
        <w:rPr>
          <w:rFonts w:ascii="Times New Roman" w:hAnsi="Times New Roman"/>
          <w:bCs/>
        </w:rPr>
        <w:t>0</w:t>
      </w:r>
      <w:r w:rsidRPr="00E02B7E">
        <w:rPr>
          <w:rFonts w:ascii="Times New Roman" w:hAnsi="Times New Roman"/>
          <w:bCs/>
        </w:rPr>
        <w:t xml:space="preserve"> от 27.10.2014 г., </w:t>
      </w:r>
      <w:r w:rsidRPr="00E02B7E">
        <w:rPr>
          <w:rFonts w:ascii="Times New Roman" w:hAnsi="Times New Roman"/>
        </w:rPr>
        <w:t xml:space="preserve">зарегистрированный Минюстом России </w:t>
      </w:r>
      <w:r w:rsidRPr="00E02B7E">
        <w:rPr>
          <w:rFonts w:ascii="Times New Roman" w:hAnsi="Times New Roman"/>
          <w:bCs/>
        </w:rPr>
        <w:t>от 2</w:t>
      </w:r>
      <w:r w:rsidR="00F93A4E">
        <w:rPr>
          <w:rFonts w:ascii="Times New Roman" w:hAnsi="Times New Roman"/>
          <w:bCs/>
        </w:rPr>
        <w:t>7</w:t>
      </w:r>
      <w:r w:rsidRPr="00E02B7E">
        <w:rPr>
          <w:rFonts w:ascii="Times New Roman" w:hAnsi="Times New Roman"/>
          <w:bCs/>
        </w:rPr>
        <w:t>.11.2014 г. № 34</w:t>
      </w:r>
      <w:r w:rsidR="00F93A4E">
        <w:rPr>
          <w:rFonts w:ascii="Times New Roman" w:hAnsi="Times New Roman"/>
          <w:bCs/>
        </w:rPr>
        <w:t>957</w:t>
      </w:r>
      <w:r>
        <w:rPr>
          <w:rFonts w:ascii="Times New Roman" w:hAnsi="Times New Roman"/>
          <w:bCs/>
        </w:rPr>
        <w:t>;</w:t>
      </w:r>
    </w:p>
    <w:p w:rsidR="00A9550A" w:rsidRPr="00E02B7E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(с изменениями от 11.12.2015) от 23.01.2014г. № 36 «Об утверждении Порядка приема на обучение по образовательным программам среднего профессионального образования»;</w:t>
      </w:r>
    </w:p>
    <w:p w:rsidR="00A9550A" w:rsidRPr="00B11689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от 30.12.2013 г. № 1422 «Об утверждении Перечная вступительных испытаниях при приеме на обучение по образовательным программам среднего профессионального образования по профессиям и специальностям, требующих у поступающих наличия определенных творческих способностей, физических и (или) психологических качеств»;</w:t>
      </w:r>
    </w:p>
    <w:p w:rsidR="00A9550A" w:rsidRPr="00B11689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РФ от 14.06.2013 г. № 464 (ред. От 22.01.2014)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550A" w:rsidRPr="00B11689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18.04.2013 г. № 291 (ред. От 18.08.2016) «Об утверждении Положения о практике обучающихся, осваивающих основные профессиональные образовательные программы профессионального образования»;</w:t>
      </w:r>
    </w:p>
    <w:p w:rsidR="00A9550A" w:rsidRPr="00B11689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16.08.2013 г. № 968 (с изменениями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550A" w:rsidRPr="00B11689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Устав ГБПОУ РБ УУИ (К);</w:t>
      </w:r>
    </w:p>
    <w:p w:rsidR="00A9550A" w:rsidRPr="00E02B7E" w:rsidRDefault="00A9550A" w:rsidP="00A9550A">
      <w:pPr>
        <w:widowControl w:val="0"/>
        <w:numPr>
          <w:ilvl w:val="0"/>
          <w:numId w:val="45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Локальные акты ГБПОУ РБ УУИ (К).</w:t>
      </w:r>
    </w:p>
    <w:p w:rsidR="00A9550A" w:rsidRDefault="00A9550A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2217B" w:rsidRPr="006D652E" w:rsidRDefault="0022217B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1.2. Цель разработки П</w:t>
      </w:r>
      <w:r w:rsidR="0022217B">
        <w:rPr>
          <w:rFonts w:ascii="Times New Roman" w:hAnsi="Times New Roman"/>
          <w:b/>
        </w:rPr>
        <w:t>ПССЗ</w:t>
      </w:r>
      <w:r w:rsidRPr="006D652E">
        <w:rPr>
          <w:rFonts w:ascii="Times New Roman" w:hAnsi="Times New Roman"/>
          <w:b/>
        </w:rPr>
        <w:t xml:space="preserve"> СПО по специальности Инструментальное исполнительство (по видам инструментов)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Целью разработки </w:t>
      </w:r>
      <w:r w:rsidR="007C3723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является методическое обеспечение реализации ФГОС СПО по специальности </w:t>
      </w:r>
      <w:r w:rsidR="0022217B">
        <w:rPr>
          <w:rFonts w:ascii="Times New Roman" w:hAnsi="Times New Roman"/>
        </w:rPr>
        <w:t xml:space="preserve"> 53.02.03 </w:t>
      </w:r>
      <w:r w:rsidRPr="006D652E">
        <w:rPr>
          <w:rFonts w:ascii="Times New Roman" w:hAnsi="Times New Roman"/>
        </w:rPr>
        <w:t>Инструментальное исполнительство (по видам инструментов).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1.3. Характеристика </w:t>
      </w:r>
      <w:r w:rsidR="0022217B">
        <w:rPr>
          <w:rFonts w:ascii="Times New Roman" w:hAnsi="Times New Roman"/>
          <w:b/>
        </w:rPr>
        <w:t>ППССЗ</w:t>
      </w:r>
      <w:r w:rsidRPr="006D652E">
        <w:rPr>
          <w:rFonts w:ascii="Times New Roman" w:hAnsi="Times New Roman"/>
          <w:b/>
        </w:rPr>
        <w:t xml:space="preserve"> СПО по специальности Инструментальное исполнительство (по видам инструментов)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 ГБ</w:t>
      </w:r>
      <w:r w:rsidR="00A9550A">
        <w:rPr>
          <w:rFonts w:ascii="Times New Roman" w:hAnsi="Times New Roman"/>
        </w:rPr>
        <w:t>П</w:t>
      </w:r>
      <w:r w:rsidRPr="006D652E">
        <w:rPr>
          <w:rFonts w:ascii="Times New Roman" w:hAnsi="Times New Roman"/>
        </w:rPr>
        <w:t xml:space="preserve">ОУ РБ </w:t>
      </w:r>
      <w:r w:rsidR="002D38F1">
        <w:rPr>
          <w:rFonts w:ascii="Times New Roman" w:hAnsi="Times New Roman"/>
        </w:rPr>
        <w:t>Уфимское училище искусств (колледж)</w:t>
      </w:r>
      <w:r w:rsidRPr="006D652E">
        <w:rPr>
          <w:rFonts w:ascii="Times New Roman" w:hAnsi="Times New Roman"/>
        </w:rPr>
        <w:t xml:space="preserve"> по данной специальности реализуется </w:t>
      </w:r>
      <w:r w:rsidR="007C3723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среднего профессионального образования углубленной подготовки, освоение которой позволяет лицу, успешно прошедшему итоговую аттестацию, получить квалификации, соответствующие виду инструментов.</w:t>
      </w:r>
    </w:p>
    <w:p w:rsidR="00A9550A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Нормативный срок</w:t>
      </w:r>
      <w:r w:rsidR="007C3723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</w:rPr>
        <w:t xml:space="preserve">освоения </w:t>
      </w:r>
      <w:r w:rsidR="007C3723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для очной формы обучения и соответствующие квалификации приведены в таблице 1: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lastRenderedPageBreak/>
        <w:t>Сроки</w:t>
      </w:r>
      <w:r w:rsidR="007C3723">
        <w:rPr>
          <w:rFonts w:ascii="Times New Roman" w:hAnsi="Times New Roman"/>
          <w:b/>
        </w:rPr>
        <w:t xml:space="preserve"> </w:t>
      </w:r>
      <w:r w:rsidRPr="006D652E">
        <w:rPr>
          <w:rFonts w:ascii="Times New Roman" w:hAnsi="Times New Roman"/>
          <w:b/>
        </w:rPr>
        <w:t>освоения П</w:t>
      </w:r>
      <w:r w:rsidR="006C5E06">
        <w:rPr>
          <w:rFonts w:ascii="Times New Roman" w:hAnsi="Times New Roman"/>
          <w:b/>
        </w:rPr>
        <w:t>ПССЗ</w:t>
      </w:r>
      <w:r w:rsidRPr="006D652E">
        <w:rPr>
          <w:rFonts w:ascii="Times New Roman" w:hAnsi="Times New Roman"/>
          <w:b/>
        </w:rPr>
        <w:t xml:space="preserve"> и квалификации выпускников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Таблица 1.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21"/>
        <w:tblW w:w="10280" w:type="dxa"/>
        <w:tblLayout w:type="fixed"/>
        <w:tblLook w:val="01E0"/>
      </w:tblPr>
      <w:tblGrid>
        <w:gridCol w:w="3652"/>
        <w:gridCol w:w="3969"/>
        <w:gridCol w:w="2659"/>
      </w:tblGrid>
      <w:tr w:rsidR="0022217B" w:rsidRPr="00C80128" w:rsidTr="00A9550A">
        <w:trPr>
          <w:trHeight w:val="1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128">
              <w:rPr>
                <w:rFonts w:ascii="Times New Roman" w:hAnsi="Times New Roman"/>
                <w:b/>
              </w:rPr>
              <w:t>Наименование</w:t>
            </w:r>
          </w:p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ППССЗ</w:t>
            </w:r>
            <w:r w:rsidRPr="00C80128">
              <w:rPr>
                <w:rFonts w:ascii="Times New Roman" w:hAnsi="Times New Roman"/>
                <w:b/>
              </w:rPr>
              <w:t xml:space="preserve"> и видов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B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217B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</w:t>
            </w:r>
            <w:r w:rsidRPr="00C80128">
              <w:rPr>
                <w:rFonts w:ascii="Times New Roman" w:hAnsi="Times New Roman"/>
                <w:b/>
              </w:rPr>
              <w:t>именование</w:t>
            </w:r>
            <w:r>
              <w:rPr>
                <w:rFonts w:ascii="Times New Roman" w:hAnsi="Times New Roman"/>
                <w:b/>
              </w:rPr>
              <w:t xml:space="preserve"> квалификации</w:t>
            </w:r>
          </w:p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углубленной подготовки</w:t>
            </w:r>
          </w:p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B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получения СПО</w:t>
            </w:r>
          </w:p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ППССЗ углубленной подготовки в очной форме обучения</w:t>
            </w:r>
          </w:p>
        </w:tc>
      </w:tr>
      <w:tr w:rsidR="0022217B" w:rsidRPr="00C80128" w:rsidTr="00A955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Инструментальное исполнительство (по видам инструментов)</w:t>
            </w:r>
            <w:r w:rsidR="00A9550A">
              <w:rPr>
                <w:rFonts w:ascii="Times New Roman" w:hAnsi="Times New Roman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  <w:tr w:rsidR="0022217B" w:rsidRPr="00C80128" w:rsidTr="00A955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Артист, преподаватель, 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  <w:tr w:rsidR="0022217B" w:rsidRPr="00C80128" w:rsidTr="00A9550A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Оркестровые струнные инструменты (скрипка, альт, виолончель, контрабас)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Артист, 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  <w:tr w:rsidR="0022217B" w:rsidRPr="00C80128" w:rsidTr="00A9550A">
        <w:trPr>
          <w:trHeight w:val="17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Оркестровые духовые и ударные инструменты (флейта, гобой, кларнет, фагот, труба, валторна, тромбон, туба, ударные инструменты)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Артист, 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  <w:tr w:rsidR="0022217B" w:rsidRPr="00C80128" w:rsidTr="00A955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Инструменты народного оркестра (домра, балалайка, баян, аккордеон, гитара)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Артист, преподаватель, 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  <w:tr w:rsidR="0022217B" w:rsidRPr="00C80128" w:rsidTr="00A955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Национальные инструменты народов России (курай, баян, башкирская думбыра, кыл-кубыз)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Артист, преподаватель,</w:t>
            </w:r>
          </w:p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A9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</w:tbl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6C21D8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приеме на П</w:t>
      </w:r>
      <w:r w:rsidR="0022217B">
        <w:rPr>
          <w:rFonts w:ascii="Times New Roman" w:hAnsi="Times New Roman"/>
        </w:rPr>
        <w:t>ПССЗ</w:t>
      </w:r>
      <w:r w:rsidR="006C21D8">
        <w:rPr>
          <w:rFonts w:ascii="Times New Roman" w:hAnsi="Times New Roman"/>
        </w:rPr>
        <w:t>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законом от 29.12.2012 г. №273-ФЗ «Об образовании в Российской Федерации».</w:t>
      </w:r>
    </w:p>
    <w:p w:rsidR="006C21D8" w:rsidRDefault="006C21D8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исполнительства на инструменте и музыкально-теоретической области.</w:t>
      </w:r>
    </w:p>
    <w:p w:rsidR="006C1B7C" w:rsidRDefault="006C21D8" w:rsidP="00A955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получения СПО по ППССЗ для инвалидов и лиц с ограниченными возможностями здоровья увеличиваются – не более чем на 10 месяцев независимо от применяемых образовательных технологий.</w:t>
      </w:r>
      <w:r w:rsidR="006C1B7C" w:rsidRPr="006D652E">
        <w:rPr>
          <w:rFonts w:ascii="Times New Roman" w:hAnsi="Times New Roman"/>
        </w:rPr>
        <w:t xml:space="preserve"> </w:t>
      </w:r>
    </w:p>
    <w:p w:rsidR="00DB7676" w:rsidRDefault="00DB7676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r w:rsidRPr="006D652E">
        <w:rPr>
          <w:bCs/>
          <w:kern w:val="32"/>
          <w:sz w:val="24"/>
          <w:szCs w:val="24"/>
          <w:lang w:eastAsia="en-US" w:bidi="en-US"/>
        </w:rPr>
        <w:t>2.</w:t>
      </w:r>
      <w:r w:rsidRPr="006D652E">
        <w:rPr>
          <w:bCs/>
          <w:color w:val="0000FF"/>
          <w:kern w:val="32"/>
          <w:sz w:val="24"/>
          <w:szCs w:val="24"/>
          <w:lang w:eastAsia="en-US" w:bidi="en-US"/>
        </w:rPr>
        <w:t xml:space="preserve"> </w:t>
      </w:r>
      <w:r w:rsidRPr="006D652E">
        <w:rPr>
          <w:bCs/>
          <w:kern w:val="32"/>
          <w:sz w:val="24"/>
          <w:szCs w:val="24"/>
          <w:lang w:eastAsia="en-US" w:bidi="en-US"/>
        </w:rPr>
        <w:t>Характеристика профессиональной деятельности выпускников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2.1. Область профессиональной деятельности выпускников</w:t>
      </w:r>
    </w:p>
    <w:p w:rsidR="00991BE9" w:rsidRDefault="00991BE9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Областью профессиональной деятельности выпускников являются: музыкально-инструментальное исполнительство; музыкальная педагогика в </w:t>
      </w:r>
      <w:r w:rsidR="00FC0325">
        <w:rPr>
          <w:rFonts w:ascii="Times New Roman" w:hAnsi="Times New Roman"/>
        </w:rPr>
        <w:t xml:space="preserve">образовательных организациях дополнительного дополнительного образования детей (ДШИ по видам искусств), общеобразовательных организациях, профессиональных образовательных организациях; </w:t>
      </w:r>
      <w:r w:rsidRPr="006D652E">
        <w:rPr>
          <w:rFonts w:ascii="Times New Roman" w:hAnsi="Times New Roman"/>
        </w:rPr>
        <w:t>организация и п</w:t>
      </w:r>
      <w:r w:rsidR="00FC0325">
        <w:rPr>
          <w:rFonts w:ascii="Times New Roman" w:hAnsi="Times New Roman"/>
        </w:rPr>
        <w:t>остановка</w:t>
      </w:r>
      <w:r w:rsidRPr="006D652E">
        <w:rPr>
          <w:rFonts w:ascii="Times New Roman" w:hAnsi="Times New Roman"/>
        </w:rPr>
        <w:t xml:space="preserve"> концертов и прочих сценических выступлений, музыкальное руководство творческими коллективами.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2.2. Объекты профессиональной деятельности выпускников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Объектами профессиональной деятельности выпускников являются: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музыкальные произведения разных эпох и стилей;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музыкальные инструменты;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творческие коллективы;</w:t>
      </w:r>
    </w:p>
    <w:p w:rsidR="006C1B7C" w:rsidRPr="006D652E" w:rsidRDefault="00FC0325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 организации дополнительного образования детей (</w:t>
      </w:r>
      <w:r w:rsidR="006C1B7C" w:rsidRPr="006D652E">
        <w:rPr>
          <w:rFonts w:ascii="Times New Roman" w:hAnsi="Times New Roman"/>
        </w:rPr>
        <w:t>детские школы искусств</w:t>
      </w:r>
      <w:r>
        <w:rPr>
          <w:rFonts w:ascii="Times New Roman" w:hAnsi="Times New Roman"/>
        </w:rPr>
        <w:t xml:space="preserve"> по видам искусств), общеобразовательные организации, профессиональные образовательные организации</w:t>
      </w:r>
      <w:r w:rsidR="006C1B7C" w:rsidRPr="006D652E">
        <w:rPr>
          <w:rFonts w:ascii="Times New Roman" w:hAnsi="Times New Roman"/>
        </w:rPr>
        <w:t>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образовательные программы, реализуемые в</w:t>
      </w:r>
      <w:r w:rsidR="00FC0325">
        <w:rPr>
          <w:rFonts w:ascii="Times New Roman" w:hAnsi="Times New Roman"/>
        </w:rPr>
        <w:t xml:space="preserve"> образовательных организациях дополнительного образования детей (</w:t>
      </w:r>
      <w:r w:rsidRPr="006D652E">
        <w:rPr>
          <w:rFonts w:ascii="Times New Roman" w:hAnsi="Times New Roman"/>
        </w:rPr>
        <w:t>детских школах искусств</w:t>
      </w:r>
      <w:r w:rsidR="00FC0325">
        <w:rPr>
          <w:rFonts w:ascii="Times New Roman" w:hAnsi="Times New Roman"/>
        </w:rPr>
        <w:t xml:space="preserve"> по видам искусств)</w:t>
      </w:r>
      <w:r w:rsidRPr="006D652E">
        <w:rPr>
          <w:rFonts w:ascii="Times New Roman" w:hAnsi="Times New Roman"/>
        </w:rPr>
        <w:t>,</w:t>
      </w:r>
      <w:r w:rsidR="00FC0325">
        <w:rPr>
          <w:rFonts w:ascii="Times New Roman" w:hAnsi="Times New Roman"/>
        </w:rPr>
        <w:t xml:space="preserve"> общеобразовательных организациях, профессиональных образовательных организациях;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слушатели и зрители театров и концертных залов;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театральные и концертные организации;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учреждения</w:t>
      </w:r>
      <w:r w:rsidR="00FC0325">
        <w:rPr>
          <w:rFonts w:ascii="Times New Roman" w:hAnsi="Times New Roman"/>
        </w:rPr>
        <w:t xml:space="preserve"> (организации)</w:t>
      </w:r>
      <w:r w:rsidRPr="006D652E">
        <w:rPr>
          <w:rFonts w:ascii="Times New Roman" w:hAnsi="Times New Roman"/>
        </w:rPr>
        <w:t xml:space="preserve"> культуры, образования.</w:t>
      </w:r>
    </w:p>
    <w:p w:rsidR="00FC0325" w:rsidRDefault="00FC0325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2.3. Виды профессиональной деятельности выпускников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Исполнительская деятельность</w:t>
      </w:r>
      <w:r w:rsidRPr="006D652E">
        <w:rPr>
          <w:rFonts w:ascii="Times New Roman" w:hAnsi="Times New Roman"/>
        </w:rPr>
        <w:t xml:space="preserve"> (репетиционно</w:t>
      </w:r>
      <w:r w:rsidR="00991BE9">
        <w:rPr>
          <w:rFonts w:ascii="Times New Roman" w:hAnsi="Times New Roman"/>
        </w:rPr>
        <w:t xml:space="preserve"> – </w:t>
      </w:r>
      <w:r w:rsidRPr="006D652E">
        <w:rPr>
          <w:rFonts w:ascii="Times New Roman" w:hAnsi="Times New Roman"/>
        </w:rPr>
        <w:t>концертная деятельность в качестве артиста оркестра, ансамбля, концертмейстера, солиста на различных сценических площадках).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Педагогическая деятельность</w:t>
      </w:r>
      <w:r w:rsidRPr="006D652E">
        <w:rPr>
          <w:rFonts w:ascii="Times New Roman" w:hAnsi="Times New Roman"/>
        </w:rPr>
        <w:t xml:space="preserve"> (учебно-методическое обеспечение учебного процесса в </w:t>
      </w:r>
      <w:r w:rsidR="00FC0325">
        <w:rPr>
          <w:rFonts w:ascii="Times New Roman" w:hAnsi="Times New Roman"/>
        </w:rPr>
        <w:t>образовательных организациях дополнительного образования детей (</w:t>
      </w:r>
      <w:r w:rsidRPr="006D652E">
        <w:rPr>
          <w:rFonts w:ascii="Times New Roman" w:hAnsi="Times New Roman"/>
        </w:rPr>
        <w:t>детских школах искусств</w:t>
      </w:r>
      <w:r w:rsidR="00FC0325">
        <w:rPr>
          <w:rFonts w:ascii="Times New Roman" w:hAnsi="Times New Roman"/>
        </w:rPr>
        <w:t xml:space="preserve"> по видам искусств)</w:t>
      </w:r>
      <w:r w:rsidRPr="006D652E">
        <w:rPr>
          <w:rFonts w:ascii="Times New Roman" w:hAnsi="Times New Roman"/>
        </w:rPr>
        <w:t xml:space="preserve">, </w:t>
      </w:r>
      <w:r w:rsidR="00FC0325">
        <w:rPr>
          <w:rFonts w:ascii="Times New Roman" w:hAnsi="Times New Roman"/>
        </w:rPr>
        <w:t>образовательных организациях, профессиональных образовательных организациях</w:t>
      </w:r>
      <w:r w:rsidRPr="006D652E">
        <w:rPr>
          <w:rFonts w:ascii="Times New Roman" w:hAnsi="Times New Roman"/>
        </w:rPr>
        <w:t>.</w:t>
      </w:r>
      <w:bookmarkStart w:id="1" w:name="_Toc277515243"/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lang w:bidi="en-US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lang w:bidi="en-US"/>
        </w:rPr>
      </w:pPr>
      <w:r w:rsidRPr="006D652E">
        <w:rPr>
          <w:rFonts w:ascii="Times New Roman" w:hAnsi="Times New Roman"/>
          <w:b/>
          <w:bCs/>
          <w:kern w:val="32"/>
          <w:lang w:bidi="en-US"/>
        </w:rPr>
        <w:t xml:space="preserve">3. Требования к результатам освоения </w:t>
      </w:r>
      <w:bookmarkEnd w:id="1"/>
      <w:r w:rsidR="00E31C0F">
        <w:rPr>
          <w:rFonts w:ascii="Times New Roman" w:hAnsi="Times New Roman"/>
          <w:b/>
          <w:bCs/>
          <w:kern w:val="32"/>
          <w:lang w:bidi="en-US"/>
        </w:rPr>
        <w:t>ППССЗ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</w:rPr>
      </w:pPr>
    </w:p>
    <w:p w:rsidR="006C1B7C" w:rsidRPr="006D652E" w:rsidRDefault="00E31C0F" w:rsidP="00A9550A">
      <w:pPr>
        <w:pStyle w:val="15"/>
        <w:ind w:firstLine="720"/>
        <w:jc w:val="both"/>
        <w:rPr>
          <w:iCs/>
          <w:szCs w:val="24"/>
        </w:rPr>
      </w:pPr>
      <w:r>
        <w:rPr>
          <w:iCs/>
          <w:szCs w:val="24"/>
        </w:rPr>
        <w:t>Артист, преподаватель, концертмейстер</w:t>
      </w:r>
      <w:r w:rsidR="006C1B7C" w:rsidRPr="006D652E">
        <w:rPr>
          <w:iCs/>
          <w:szCs w:val="24"/>
        </w:rPr>
        <w:t xml:space="preserve"> должен </w:t>
      </w:r>
      <w:r w:rsidR="006C1B7C" w:rsidRPr="006D652E">
        <w:rPr>
          <w:szCs w:val="24"/>
        </w:rPr>
        <w:t xml:space="preserve">обладать </w:t>
      </w:r>
      <w:r w:rsidR="006C1B7C" w:rsidRPr="006D652E">
        <w:rPr>
          <w:b/>
          <w:szCs w:val="24"/>
        </w:rPr>
        <w:t xml:space="preserve">общими компетенциями, </w:t>
      </w:r>
      <w:r w:rsidR="006C1B7C" w:rsidRPr="006D652E">
        <w:rPr>
          <w:iCs/>
          <w:szCs w:val="24"/>
        </w:rPr>
        <w:t xml:space="preserve"> </w:t>
      </w:r>
      <w:r>
        <w:rPr>
          <w:iCs/>
          <w:szCs w:val="24"/>
        </w:rPr>
        <w:t>включающими в себя способность</w:t>
      </w:r>
      <w:r w:rsidR="006C1B7C" w:rsidRPr="006D652E">
        <w:rPr>
          <w:iCs/>
          <w:szCs w:val="24"/>
        </w:rPr>
        <w:t>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 3. Решать проблемы, оценивать риски и принимать решения в нестандартных ситуациях.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5.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6.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Работать в коллективе, эффективно общаться с коллегами, руководством.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9.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Ориентироваться в условиях частой смены технологий в профессиональной деятельности.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10. Использовать умения и знания </w:t>
      </w:r>
      <w:r w:rsidR="00E31C0F">
        <w:rPr>
          <w:rFonts w:ascii="Times New Roman" w:hAnsi="Times New Roman"/>
        </w:rPr>
        <w:t>учебных</w:t>
      </w:r>
      <w:r w:rsidRPr="006D652E">
        <w:rPr>
          <w:rFonts w:ascii="Times New Roman" w:hAnsi="Times New Roman"/>
        </w:rPr>
        <w:t xml:space="preserve"> дисциплин федерального </w:t>
      </w:r>
      <w:r w:rsidR="00E31C0F">
        <w:rPr>
          <w:rFonts w:ascii="Times New Roman" w:hAnsi="Times New Roman"/>
        </w:rPr>
        <w:t>государственного образовательного стандарта</w:t>
      </w:r>
      <w:r w:rsidRPr="006D652E">
        <w:rPr>
          <w:rFonts w:ascii="Times New Roman" w:hAnsi="Times New Roman"/>
        </w:rPr>
        <w:t xml:space="preserve"> среднего общего образования в профессиональной деятельности.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</w:t>
      </w:r>
      <w:r w:rsidR="00E31C0F">
        <w:rPr>
          <w:rFonts w:ascii="Times New Roman" w:hAnsi="Times New Roman"/>
        </w:rPr>
        <w:t>1</w:t>
      </w:r>
      <w:r w:rsidRPr="006D652E">
        <w:rPr>
          <w:rFonts w:ascii="Times New Roman" w:hAnsi="Times New Roman"/>
        </w:rPr>
        <w:t xml:space="preserve">. Использовать умения и знания профильных дисциплин федерального </w:t>
      </w:r>
      <w:r w:rsidR="00E31C0F">
        <w:rPr>
          <w:rFonts w:ascii="Times New Roman" w:hAnsi="Times New Roman"/>
        </w:rPr>
        <w:t xml:space="preserve">государственного образовательного стандарта </w:t>
      </w:r>
      <w:r w:rsidRPr="006D652E">
        <w:rPr>
          <w:rFonts w:ascii="Times New Roman" w:hAnsi="Times New Roman"/>
        </w:rPr>
        <w:t>среднего общего образования в профессиональной деятельности.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E31C0F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Артист, преподаватель, концертмейстер</w:t>
      </w:r>
      <w:r w:rsidR="006C1B7C" w:rsidRPr="006D652E">
        <w:rPr>
          <w:rFonts w:ascii="Times New Roman" w:hAnsi="Times New Roman"/>
          <w:iCs/>
        </w:rPr>
        <w:t xml:space="preserve"> должен </w:t>
      </w:r>
      <w:r w:rsidR="006C1B7C" w:rsidRPr="006D652E">
        <w:rPr>
          <w:rFonts w:ascii="Times New Roman" w:hAnsi="Times New Roman"/>
        </w:rPr>
        <w:t xml:space="preserve">обладать </w:t>
      </w:r>
      <w:r w:rsidR="006C1B7C" w:rsidRPr="006D652E">
        <w:rPr>
          <w:rFonts w:ascii="Times New Roman" w:hAnsi="Times New Roman"/>
          <w:b/>
        </w:rPr>
        <w:t>профессиональными компетенциями</w:t>
      </w:r>
      <w:r w:rsidR="006C1B7C" w:rsidRPr="006D652E">
        <w:rPr>
          <w:rFonts w:ascii="Times New Roman" w:hAnsi="Times New Roman"/>
        </w:rPr>
        <w:t>, соответствующими основным видам профессиональной деятельности: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6C1B7C" w:rsidRPr="00DB7676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B7676">
        <w:rPr>
          <w:rFonts w:ascii="Times New Roman" w:hAnsi="Times New Roman"/>
          <w:b/>
          <w:u w:val="single"/>
        </w:rPr>
        <w:t>Исполнительская деятельность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1.1.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Целостно и грамотно воспринимать и исполнять музыкальные произведения, самостоятельно </w:t>
      </w:r>
      <w:r w:rsidR="005432CE">
        <w:rPr>
          <w:rFonts w:ascii="Times New Roman" w:hAnsi="Times New Roman"/>
        </w:rPr>
        <w:t>осваивать</w:t>
      </w:r>
      <w:r w:rsidRPr="006D652E">
        <w:rPr>
          <w:rFonts w:ascii="Times New Roman" w:hAnsi="Times New Roman"/>
        </w:rPr>
        <w:t xml:space="preserve"> сольны</w:t>
      </w:r>
      <w:r w:rsidR="005432CE">
        <w:rPr>
          <w:rFonts w:ascii="Times New Roman" w:hAnsi="Times New Roman"/>
        </w:rPr>
        <w:t>й</w:t>
      </w:r>
      <w:r w:rsidRPr="006D652E">
        <w:rPr>
          <w:rFonts w:ascii="Times New Roman" w:hAnsi="Times New Roman"/>
        </w:rPr>
        <w:t>, оркестровы</w:t>
      </w:r>
      <w:r w:rsidR="005432CE">
        <w:rPr>
          <w:rFonts w:ascii="Times New Roman" w:hAnsi="Times New Roman"/>
        </w:rPr>
        <w:t>й</w:t>
      </w:r>
      <w:r w:rsidRPr="006D652E">
        <w:rPr>
          <w:rFonts w:ascii="Times New Roman" w:hAnsi="Times New Roman"/>
        </w:rPr>
        <w:t xml:space="preserve"> и ансамблевы</w:t>
      </w:r>
      <w:r w:rsidR="005432CE">
        <w:rPr>
          <w:rFonts w:ascii="Times New Roman" w:hAnsi="Times New Roman"/>
        </w:rPr>
        <w:t>й</w:t>
      </w:r>
      <w:r w:rsidRPr="006D652E">
        <w:rPr>
          <w:rFonts w:ascii="Times New Roman" w:hAnsi="Times New Roman"/>
        </w:rPr>
        <w:t xml:space="preserve"> репертуар.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1.3.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Осваивать сольный, ансамблевый, оркестровый исполнительский репертуар.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1.5.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1.6.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Создавать концертно-тематические программы с учетом специфики восприятия слушателей различных возрастных групп.</w:t>
      </w:r>
    </w:p>
    <w:p w:rsidR="00E31C0F" w:rsidRPr="006D652E" w:rsidRDefault="00E31C0F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DB7676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B7676">
        <w:rPr>
          <w:rFonts w:ascii="Times New Roman" w:hAnsi="Times New Roman"/>
          <w:b/>
          <w:u w:val="single"/>
        </w:rPr>
        <w:t>Педагогическая деятельность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2.1.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педагогическую и учебно-методическую деятельность в</w:t>
      </w:r>
      <w:r w:rsidR="00E31C0F">
        <w:rPr>
          <w:rFonts w:ascii="Times New Roman" w:hAnsi="Times New Roman"/>
        </w:rPr>
        <w:t xml:space="preserve"> образовательных организациях дополнительного образования детей (д</w:t>
      </w:r>
      <w:r w:rsidRPr="006D652E">
        <w:rPr>
          <w:rFonts w:ascii="Times New Roman" w:hAnsi="Times New Roman"/>
        </w:rPr>
        <w:t xml:space="preserve">етских школах искусств </w:t>
      </w:r>
      <w:r w:rsidR="00E31C0F">
        <w:rPr>
          <w:rFonts w:ascii="Times New Roman" w:hAnsi="Times New Roman"/>
        </w:rPr>
        <w:t xml:space="preserve">по видам искусств), </w:t>
      </w:r>
      <w:r w:rsidRPr="006D652E">
        <w:rPr>
          <w:rFonts w:ascii="Times New Roman" w:hAnsi="Times New Roman"/>
        </w:rPr>
        <w:t xml:space="preserve">общеобразовательных </w:t>
      </w:r>
      <w:r w:rsidR="00E31C0F">
        <w:rPr>
          <w:rFonts w:ascii="Times New Roman" w:hAnsi="Times New Roman"/>
        </w:rPr>
        <w:t>организациях</w:t>
      </w:r>
      <w:r w:rsidRPr="006D652E">
        <w:rPr>
          <w:rFonts w:ascii="Times New Roman" w:hAnsi="Times New Roman"/>
        </w:rPr>
        <w:t xml:space="preserve">, </w:t>
      </w:r>
      <w:r w:rsidR="00E31C0F">
        <w:rPr>
          <w:rFonts w:ascii="Times New Roman" w:hAnsi="Times New Roman"/>
        </w:rPr>
        <w:t>профессиональных образовательных организациях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2.3.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Осваивать основной учебно-педагогический репертуар.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2.5.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Планировать развитие профессиональных умений обучающихся.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Владеть культурой устной и письменной речи, профессиональной терминологией.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2" w:name="_Toc277515244"/>
      <w:r w:rsidRPr="006D652E">
        <w:rPr>
          <w:bCs/>
          <w:kern w:val="32"/>
          <w:sz w:val="24"/>
          <w:szCs w:val="24"/>
          <w:lang w:eastAsia="en-US" w:bidi="en-US"/>
        </w:rPr>
        <w:t>4.</w:t>
      </w:r>
      <w:r w:rsidRPr="006D652E">
        <w:rPr>
          <w:bCs/>
          <w:color w:val="0000FF"/>
          <w:kern w:val="32"/>
          <w:sz w:val="24"/>
          <w:szCs w:val="24"/>
          <w:lang w:eastAsia="en-US" w:bidi="en-US"/>
        </w:rPr>
        <w:t xml:space="preserve"> </w:t>
      </w:r>
      <w:r w:rsidRPr="006D652E">
        <w:rPr>
          <w:bCs/>
          <w:kern w:val="32"/>
          <w:sz w:val="24"/>
          <w:szCs w:val="24"/>
          <w:lang w:eastAsia="en-US" w:bidi="en-US"/>
        </w:rPr>
        <w:t>Документы, определяющие содержание и организацию образовательного процесса</w:t>
      </w:r>
      <w:bookmarkEnd w:id="2"/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3" w:name="_Toc263683819"/>
      <w:bookmarkStart w:id="4" w:name="_Toc277515245"/>
      <w:r w:rsidRPr="006D652E">
        <w:rPr>
          <w:bCs/>
          <w:kern w:val="32"/>
          <w:sz w:val="24"/>
          <w:szCs w:val="24"/>
          <w:lang w:eastAsia="en-US" w:bidi="en-US"/>
        </w:rPr>
        <w:t>4.1. Календарный учебный график</w:t>
      </w:r>
      <w:bookmarkEnd w:id="3"/>
      <w:bookmarkEnd w:id="4"/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Календарный учебный график соответствует положениям ФГОС СПО и содержанию учебного плана в части соблюдения продолжительности семестров, промежуточных аттестаций (зачетно</w:t>
      </w:r>
      <w:r w:rsidR="00991BE9">
        <w:rPr>
          <w:rFonts w:ascii="Times New Roman" w:hAnsi="Times New Roman"/>
        </w:rPr>
        <w:t xml:space="preserve"> – </w:t>
      </w:r>
      <w:r w:rsidRPr="006D652E">
        <w:rPr>
          <w:rFonts w:ascii="Times New Roman" w:hAnsi="Times New Roman"/>
        </w:rPr>
        <w:t xml:space="preserve">экзаменационных сессий), практик, каникулярного времени.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(приложение 1)</w:t>
      </w: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5" w:name="_Toc263683820"/>
      <w:bookmarkStart w:id="6" w:name="_Toc277515246"/>
      <w:r w:rsidRPr="006D652E">
        <w:rPr>
          <w:bCs/>
          <w:kern w:val="32"/>
          <w:sz w:val="24"/>
          <w:szCs w:val="24"/>
          <w:lang w:eastAsia="en-US" w:bidi="en-US"/>
        </w:rPr>
        <w:t>4.2. Рабочий учебный план</w:t>
      </w:r>
      <w:bookmarkEnd w:id="5"/>
      <w:bookmarkEnd w:id="6"/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Рабочий учебный план, 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изучения, а также разделы практик. При формировании «Вариативной части» учебного плана учебное заведение руководствовалось целями и задачами настоящего ФГОС СПО, также компетенциями выпускника, указанными в ФГОС.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Формирование цикла «Вариативная часть» и введение в разделы практики аудиторных занятий основываются на исторических традициях в подготовке профессиональных кадров в области музыкального искусства, а также расширении компетенций выпускника, связанных с потребностями рынка труда. При этом учтены имеющиеся финансовые ресурсы, предусмотренные на оплату труда преподавательского состава.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(приложение 2)</w:t>
      </w: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7" w:name="_Toc277515247"/>
      <w:r w:rsidRPr="006D652E">
        <w:rPr>
          <w:bCs/>
          <w:kern w:val="32"/>
          <w:sz w:val="24"/>
          <w:szCs w:val="24"/>
          <w:lang w:eastAsia="en-US" w:bidi="en-US"/>
        </w:rPr>
        <w:t>4.3.  Рабочие программы учебных дисциплин, практик, МДК</w:t>
      </w:r>
      <w:bookmarkEnd w:id="7"/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Представлен полный пакет рабочих программам учебных дисциплин, практик и МДК базовой части ФГОС CПО.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(приложение 3) </w:t>
      </w: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8" w:name="_Toc277515248"/>
      <w:r w:rsidRPr="006D652E">
        <w:rPr>
          <w:bCs/>
          <w:kern w:val="32"/>
          <w:sz w:val="24"/>
          <w:szCs w:val="24"/>
          <w:lang w:eastAsia="en-US" w:bidi="en-US"/>
        </w:rPr>
        <w:t>5. Ресурсное обеспечение П</w:t>
      </w:r>
      <w:bookmarkEnd w:id="8"/>
      <w:r w:rsidR="001F4752">
        <w:rPr>
          <w:bCs/>
          <w:kern w:val="32"/>
          <w:sz w:val="24"/>
          <w:szCs w:val="24"/>
          <w:lang w:eastAsia="en-US" w:bidi="en-US"/>
        </w:rPr>
        <w:t>ПССЗ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1F4752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ППССЗ</w:t>
      </w:r>
      <w:r w:rsidR="006C1B7C" w:rsidRPr="006D652E">
        <w:rPr>
          <w:rFonts w:ascii="Times New Roman" w:hAnsi="Times New Roman"/>
        </w:rPr>
        <w:t xml:space="preserve"> обеспечивается учебно-методической документацией и материалами по всем дисциплинам, междисциплинарным курсам, видам практики основной образовательной программы.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</w:t>
      </w:r>
      <w:r w:rsidRPr="006D652E">
        <w:rPr>
          <w:rFonts w:ascii="Times New Roman" w:hAnsi="Times New Roman"/>
          <w:iCs/>
        </w:rPr>
        <w:t xml:space="preserve">неаудиторная работа обучающихся сопровождается методическим обеспечением и обоснованием времени, затрачиваемого на ее выполнение.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Реализация </w:t>
      </w:r>
      <w:r w:rsidR="001F4752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дисциплин, междисциплинарных курсов, видов образовательной программы. 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 (включая электронные базы периодических изданий).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Библиотечный фонд укомплектован печатными или электронными изданиями основной и дополнительной учебной литературы по дисциплинам всех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</w:t>
      </w:r>
      <w:r w:rsidR="001F4752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Библиотечный фонд помимо учебной литературы 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Каждому обучающемуся обеспечен доступ к комплектам библиотечного фонда, состоящим не </w:t>
      </w:r>
      <w:r w:rsidRPr="006D652E">
        <w:rPr>
          <w:rFonts w:ascii="Times New Roman" w:hAnsi="Times New Roman"/>
        </w:rPr>
        <w:lastRenderedPageBreak/>
        <w:t>менее чем из 5 наименований отечественных журналов.</w:t>
      </w:r>
    </w:p>
    <w:p w:rsidR="006C1B7C" w:rsidRPr="006D652E" w:rsidRDefault="00D05A67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ГБ</w:t>
      </w:r>
      <w:r w:rsidR="00DB767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ОУ </w:t>
      </w:r>
      <w:r w:rsidR="00DB7676">
        <w:rPr>
          <w:rFonts w:ascii="Times New Roman" w:hAnsi="Times New Roman"/>
        </w:rPr>
        <w:t>РБ</w:t>
      </w:r>
      <w:r>
        <w:rPr>
          <w:rFonts w:ascii="Times New Roman" w:hAnsi="Times New Roman"/>
        </w:rPr>
        <w:t xml:space="preserve"> Уфимское училище искусств (колледж)</w:t>
      </w:r>
      <w:r w:rsidR="006C1B7C" w:rsidRPr="006D652E">
        <w:rPr>
          <w:rFonts w:ascii="Times New Roman" w:hAnsi="Times New Roman"/>
        </w:rPr>
        <w:t xml:space="preserve"> предоставляет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6C1B7C" w:rsidRPr="006D652E" w:rsidRDefault="006C1B7C" w:rsidP="00A9550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Образовательное учреждение располагает материально-технической базой, обеспечивающей проведение всех видов занятий, практической, творческой работы обучающихся. Материально-техническая база колледжа соответствует санитарным и противопожарным правилам и нормам.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выполнении обучающимися практических занятий в качестве обязательного компонента включаются практические задания с использованием персональных компьютеров.</w:t>
      </w:r>
    </w:p>
    <w:p w:rsidR="006C1B7C" w:rsidRPr="006D652E" w:rsidRDefault="006C1B7C" w:rsidP="00A95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D652E">
        <w:rPr>
          <w:rFonts w:ascii="Times New Roman" w:hAnsi="Times New Roman"/>
          <w:bCs/>
        </w:rPr>
        <w:t>Минимально необходимый для реализации П</w:t>
      </w:r>
      <w:r w:rsidR="001F4752">
        <w:rPr>
          <w:rFonts w:ascii="Times New Roman" w:hAnsi="Times New Roman"/>
          <w:bCs/>
        </w:rPr>
        <w:t>ПССЗ</w:t>
      </w:r>
      <w:r w:rsidRPr="006D652E">
        <w:rPr>
          <w:rFonts w:ascii="Times New Roman" w:hAnsi="Times New Roman"/>
          <w:bCs/>
        </w:rPr>
        <w:t xml:space="preserve"> перечень учебных аудиторий, специализированных кабинетов и материально-технического обеспечения включает в себя следующее: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u w:val="single"/>
        </w:rPr>
      </w:pPr>
      <w:r w:rsidRPr="006D652E">
        <w:rPr>
          <w:rFonts w:ascii="Times New Roman" w:hAnsi="Times New Roman"/>
          <w:bCs/>
          <w:iCs/>
          <w:u w:val="single"/>
        </w:rPr>
        <w:t>кабинеты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русского языка и литературы;</w:t>
      </w:r>
    </w:p>
    <w:p w:rsidR="003662C0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математики и информатики;</w:t>
      </w:r>
    </w:p>
    <w:p w:rsidR="003662C0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истории, географии и обществознания;</w:t>
      </w:r>
    </w:p>
    <w:p w:rsidR="003662C0" w:rsidRPr="006D652E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гуманитарных и социально-экономических дисциплин;</w:t>
      </w:r>
    </w:p>
    <w:p w:rsidR="003662C0" w:rsidRPr="006D652E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мировой художественной культуры;</w:t>
      </w:r>
    </w:p>
    <w:p w:rsidR="003662C0" w:rsidRPr="006D652E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музыкально-теоретических дисциплин;</w:t>
      </w:r>
    </w:p>
    <w:p w:rsidR="003662C0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музыкальной литературы;</w:t>
      </w:r>
    </w:p>
    <w:p w:rsidR="006C1B7C" w:rsidRPr="006D652E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башкирского языка и литературы.</w:t>
      </w:r>
    </w:p>
    <w:p w:rsidR="006C1B7C" w:rsidRPr="006D652E" w:rsidRDefault="006C1B7C" w:rsidP="004C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учебные классы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групповых, мелкогрупповых и индивидуальных занятий;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проведения оркестровых и ансамблевых занятий;</w:t>
      </w:r>
    </w:p>
    <w:p w:rsidR="003662C0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занятий по междисциплинарному курсу «Оркестровый класс, изучение родственных инструментов» со специализированным оборудованием;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занятий по междисциплинарному курсу «Дирижирование и чтение оркестровых партитур», оснащенные зеркалами и двумя роялями.</w:t>
      </w:r>
    </w:p>
    <w:p w:rsidR="006C1B7C" w:rsidRPr="006D652E" w:rsidRDefault="006C1B7C" w:rsidP="00A9550A">
      <w:pPr>
        <w:spacing w:after="0" w:line="240" w:lineRule="auto"/>
        <w:ind w:firstLine="56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проведения занятий с обучающимися, осваивающими П</w:t>
      </w:r>
      <w:r w:rsidR="003662C0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по виду инструментов «Фортепиано», учебные аудитории для индивидуальных занятий оснащен</w:t>
      </w:r>
      <w:r w:rsidR="00D05A67">
        <w:rPr>
          <w:rFonts w:ascii="Times New Roman" w:hAnsi="Times New Roman"/>
        </w:rPr>
        <w:t xml:space="preserve">ы роялями. </w:t>
      </w:r>
    </w:p>
    <w:p w:rsidR="006C1B7C" w:rsidRPr="006D652E" w:rsidRDefault="006C1B7C" w:rsidP="00A955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проведения занятий с обучающимися, осваивающими П</w:t>
      </w:r>
      <w:r w:rsidR="003662C0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по видам инструментов «Оркестровые струнные инструменты», «Оркестровые духовые и ударные инструменты», «Инструменты народного оркестра», «Национальные инструменты народов России», учебные аудитории для индивидуальных занятий имеют площадь не менее 1</w:t>
      </w:r>
      <w:r w:rsidR="00F833ED">
        <w:rPr>
          <w:rFonts w:ascii="Times New Roman" w:hAnsi="Times New Roman"/>
        </w:rPr>
        <w:t>2</w:t>
      </w:r>
      <w:r w:rsidRPr="006D652E">
        <w:rPr>
          <w:rFonts w:ascii="Times New Roman" w:hAnsi="Times New Roman"/>
        </w:rPr>
        <w:t xml:space="preserve"> кв.м.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спортивный комплекс</w:t>
      </w:r>
      <w:r w:rsidR="003662C0">
        <w:rPr>
          <w:rFonts w:ascii="Times New Roman" w:hAnsi="Times New Roman"/>
          <w:u w:val="single"/>
        </w:rPr>
        <w:t>:</w:t>
      </w:r>
    </w:p>
    <w:p w:rsidR="003662C0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спортивный зал</w:t>
      </w:r>
      <w:r w:rsidR="003662C0">
        <w:rPr>
          <w:rFonts w:ascii="Times New Roman" w:hAnsi="Times New Roman"/>
        </w:rPr>
        <w:t>;</w:t>
      </w:r>
    </w:p>
    <w:p w:rsidR="006C1B7C" w:rsidRPr="006D652E" w:rsidRDefault="003662C0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залы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концертный зал </w:t>
      </w:r>
      <w:r w:rsidR="00F833ED">
        <w:rPr>
          <w:rFonts w:ascii="Times New Roman" w:hAnsi="Times New Roman"/>
        </w:rPr>
        <w:t>на</w:t>
      </w:r>
      <w:r w:rsidRPr="006D652E">
        <w:rPr>
          <w:rFonts w:ascii="Times New Roman" w:hAnsi="Times New Roman"/>
        </w:rPr>
        <w:t xml:space="preserve"> </w:t>
      </w:r>
      <w:r w:rsidR="00D05A67">
        <w:rPr>
          <w:rFonts w:ascii="Times New Roman" w:hAnsi="Times New Roman"/>
        </w:rPr>
        <w:t>5</w:t>
      </w:r>
      <w:r w:rsidR="006B54EB">
        <w:rPr>
          <w:rFonts w:ascii="Times New Roman" w:hAnsi="Times New Roman"/>
        </w:rPr>
        <w:t>2</w:t>
      </w:r>
      <w:r w:rsidR="00D05A67">
        <w:rPr>
          <w:rFonts w:ascii="Times New Roman" w:hAnsi="Times New Roman"/>
        </w:rPr>
        <w:t>0</w:t>
      </w:r>
      <w:r w:rsidRPr="006D652E">
        <w:rPr>
          <w:rFonts w:ascii="Times New Roman" w:hAnsi="Times New Roman"/>
        </w:rPr>
        <w:t xml:space="preserve"> посадочных мест с концертными роялями, пультами и звукотехническим оборудованием.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малый концертный зал на </w:t>
      </w:r>
      <w:r w:rsidR="00D05A67">
        <w:rPr>
          <w:rFonts w:ascii="Times New Roman" w:hAnsi="Times New Roman"/>
        </w:rPr>
        <w:t>12</w:t>
      </w:r>
      <w:r w:rsidRPr="006D652E">
        <w:rPr>
          <w:rFonts w:ascii="Times New Roman" w:hAnsi="Times New Roman"/>
        </w:rPr>
        <w:t>0 посадочных мест с концертными роялями, пультами и звукотехническим оборудованием.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u w:val="single"/>
        </w:rPr>
        <w:t>библиотека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читальный зал с выходом в сеть интернет;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помещения для работы со специализированными материалами и их хранения </w:t>
      </w:r>
      <w:r w:rsidRPr="006D652E">
        <w:rPr>
          <w:rFonts w:ascii="Times New Roman" w:hAnsi="Times New Roman"/>
          <w:bCs/>
        </w:rPr>
        <w:t>(фонотека, видеотека, фильмотека)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Кроме того, образовательное учреждение оснащено следующими музыкальными инструментами: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 виду «Оркестровые струнные инструменты» – комплектом оркестровых струнных инструментов, пультами;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 виду «Оркестровые духовые и ударные инструменты» – комплектом оркестровых духовых и ударных инструментов, пультами;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 виду «Инструменты народного оркестра» – комплектом инструментов народного оркестра, пультами;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 виду «Национальные инструменты народов России» – комплектом башкирских народных музыкальных инструментов.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Для проведения занятий по дисциплине «Музыкальная информатика» образовательное учреждение </w:t>
      </w:r>
      <w:r w:rsidRPr="006D652E">
        <w:rPr>
          <w:rFonts w:ascii="Times New Roman" w:hAnsi="Times New Roman"/>
        </w:rPr>
        <w:lastRenderedPageBreak/>
        <w:t xml:space="preserve">располагает специальной аудиторией, оборудованной персональными компьютерами, MIDI-клавиатурами и соответствующим программным обеспечением.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Колледж обеспечен необходимым комплектом лицензионного программного обеспечения.</w:t>
      </w:r>
    </w:p>
    <w:p w:rsidR="006C1B7C" w:rsidRPr="006D652E" w:rsidRDefault="006C1B7C" w:rsidP="00A95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 образовательном учреждении имеются условия для содержания, своевременного обслуживания и ремонта всех музыкальных инструментов, находящихся на его балансе.</w:t>
      </w:r>
    </w:p>
    <w:p w:rsidR="00C37327" w:rsidRDefault="00C37327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9" w:name="_Toc277515249"/>
    </w:p>
    <w:p w:rsidR="006C1B7C" w:rsidRPr="006D652E" w:rsidRDefault="006C1B7C" w:rsidP="00A9550A">
      <w:pPr>
        <w:pStyle w:val="1"/>
        <w:rPr>
          <w:b w:val="0"/>
          <w:sz w:val="24"/>
          <w:szCs w:val="24"/>
        </w:rPr>
      </w:pPr>
      <w:r w:rsidRPr="006D652E">
        <w:rPr>
          <w:bCs/>
          <w:kern w:val="32"/>
          <w:sz w:val="24"/>
          <w:szCs w:val="24"/>
          <w:lang w:eastAsia="en-US" w:bidi="en-US"/>
        </w:rPr>
        <w:t>6. Требования к условиям реализации П</w:t>
      </w:r>
      <w:bookmarkEnd w:id="9"/>
      <w:r w:rsidR="001F4752">
        <w:rPr>
          <w:bCs/>
          <w:kern w:val="32"/>
          <w:sz w:val="24"/>
          <w:szCs w:val="24"/>
          <w:lang w:eastAsia="en-US" w:bidi="en-US"/>
        </w:rPr>
        <w:t>ПССЗ</w:t>
      </w: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10" w:name="_Toc277515250"/>
      <w:r w:rsidRPr="006D652E">
        <w:rPr>
          <w:bCs/>
          <w:kern w:val="32"/>
          <w:sz w:val="24"/>
          <w:szCs w:val="24"/>
          <w:lang w:eastAsia="en-US" w:bidi="en-US"/>
        </w:rPr>
        <w:t>6.1. Требования к вступительным испытаниям абитуриентов</w:t>
      </w:r>
      <w:bookmarkEnd w:id="10"/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Прием на П</w:t>
      </w:r>
      <w:r w:rsidR="001F4752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по специальности </w:t>
      </w:r>
      <w:r w:rsidR="001F4752">
        <w:rPr>
          <w:rFonts w:ascii="Times New Roman" w:hAnsi="Times New Roman"/>
        </w:rPr>
        <w:t xml:space="preserve">53.02.03 </w:t>
      </w:r>
      <w:r w:rsidRPr="006D652E">
        <w:rPr>
          <w:rFonts w:ascii="Times New Roman" w:hAnsi="Times New Roman"/>
        </w:rPr>
        <w:t>Инструментальное исполнительство (по видам инструментов) осуществляется при наличии у абитуриента документа об общем среднем образовании или документа об образовании более высокого уровня (среднем (полном) общем образовании, среднем профессиональном образовании или высшем профессиональном образовании) и при условии владения абитуриентом полным объемом знаний и умений, соответствующим требованиям к выпускнику ДМШ и ДШИ.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приеме на данную П</w:t>
      </w:r>
      <w:r w:rsidR="001F4752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</w:t>
      </w:r>
      <w:r w:rsidR="001F4752">
        <w:rPr>
          <w:rFonts w:ascii="Times New Roman" w:hAnsi="Times New Roman"/>
        </w:rPr>
        <w:t xml:space="preserve">учебная организация </w:t>
      </w:r>
      <w:r w:rsidRPr="006D652E">
        <w:rPr>
          <w:rFonts w:ascii="Times New Roman" w:hAnsi="Times New Roman"/>
        </w:rPr>
        <w:t>проводит следующие вступительные испытания творческой направленности:</w:t>
      </w:r>
    </w:p>
    <w:p w:rsidR="006C1B7C" w:rsidRPr="006D652E" w:rsidRDefault="006C1B7C" w:rsidP="00A95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специальность (исполнение сольной программы), </w:t>
      </w:r>
    </w:p>
    <w:p w:rsidR="006C1B7C" w:rsidRPr="006D652E" w:rsidRDefault="006C1B7C" w:rsidP="00A95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сольфеджио (письменно),</w:t>
      </w:r>
    </w:p>
    <w:p w:rsidR="006C1B7C" w:rsidRPr="006D652E" w:rsidRDefault="006C1B7C" w:rsidP="00A95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сольфеджио (устно).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>Требования к содержанию и объему вступительных испытаний соответствуют требованиям программы ДМШ и ДШИ.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Примерный уровень требований вступительных</w:t>
      </w:r>
      <w:r w:rsidRPr="006D652E">
        <w:rPr>
          <w:rFonts w:ascii="Times New Roman" w:hAnsi="Times New Roman"/>
          <w:color w:val="0000FF"/>
        </w:rPr>
        <w:t xml:space="preserve"> </w:t>
      </w:r>
      <w:r w:rsidRPr="006D652E">
        <w:rPr>
          <w:rFonts w:ascii="Times New Roman" w:hAnsi="Times New Roman"/>
        </w:rPr>
        <w:t>испытаний творческой направленности: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по виду инструментов «ФОРТЕПИАНО»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Специальность (исполнение сольной программы)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поступающий должен исполнить:</w:t>
      </w:r>
    </w:p>
    <w:p w:rsidR="006C1B7C" w:rsidRPr="006D652E" w:rsidRDefault="006C1B7C" w:rsidP="00A95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полифоническое произведение;</w:t>
      </w:r>
    </w:p>
    <w:p w:rsidR="006C1B7C" w:rsidRPr="006D652E" w:rsidRDefault="006C1B7C" w:rsidP="00A95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один инструктивный этюда на любой вид техники;</w:t>
      </w:r>
    </w:p>
    <w:p w:rsidR="006C1B7C" w:rsidRPr="006D652E" w:rsidRDefault="006C1B7C" w:rsidP="00A95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классическое сонатное </w:t>
      </w:r>
      <w:r w:rsidRPr="006D652E">
        <w:rPr>
          <w:rFonts w:ascii="Times New Roman" w:hAnsi="Times New Roman"/>
          <w:lang w:val="en-US"/>
        </w:rPr>
        <w:t>allegro</w:t>
      </w:r>
      <w:r w:rsidRPr="006D652E">
        <w:rPr>
          <w:rFonts w:ascii="Times New Roman" w:hAnsi="Times New Roman"/>
        </w:rPr>
        <w:t xml:space="preserve"> или классические вариации;</w:t>
      </w:r>
    </w:p>
    <w:p w:rsidR="006C1B7C" w:rsidRPr="006D652E" w:rsidRDefault="006C1B7C" w:rsidP="00A95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пьесу кантиленного плана.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Примерная программа:</w:t>
      </w:r>
    </w:p>
    <w:p w:rsidR="006C1B7C" w:rsidRPr="006D652E" w:rsidRDefault="006C1B7C" w:rsidP="00A95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Трехголосная инвенция или прелюдия и фуга из «Хорошо темперированного клавира».</w:t>
      </w:r>
    </w:p>
    <w:p w:rsidR="006C1B7C" w:rsidRPr="006D652E" w:rsidRDefault="006C1B7C" w:rsidP="00A95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К. Черни. Этюды из сборника «Искусство беглости пальцев» ор. 740 или 299.</w:t>
      </w:r>
    </w:p>
    <w:p w:rsidR="006C1B7C" w:rsidRPr="006D652E" w:rsidRDefault="006C1B7C" w:rsidP="00A95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М. Мошковский. Этюды ор. 72.</w:t>
      </w:r>
    </w:p>
    <w:p w:rsidR="006C1B7C" w:rsidRPr="006D652E" w:rsidRDefault="006C1B7C" w:rsidP="00A95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Й. Гайдн, В. Моцарт, Л. Бетховен несложные соната для фортепиано.</w:t>
      </w:r>
    </w:p>
    <w:p w:rsidR="006C1B7C" w:rsidRPr="006D652E" w:rsidRDefault="006C1B7C" w:rsidP="00A95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Ф. Мендельсон «Песни без слов», П.Чайковский «Времена года» («Октябрь», «Май»), Лядов ор. 11 Прелюдия си-минор, ор.57 Прелюдия Ре-бемоль мажор.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Сольфеджио (письменно)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Уровень требований соответствует программе по сольфеджио для детских музыкальных школ, музыкальных отделений школ искусств с 7-ми – 8-ми летним сроком обучения.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Письменная форма экзамена предполагает запись одноголосного музыкального диктанта в форме периода, протяженностью 8-10 тактов, в мажорных и минорных тональностях до 4-х ключевых знаков включительно. Размеры: 3/4, 4/4.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Интонационные и ритмические трудности:</w:t>
      </w:r>
    </w:p>
    <w:p w:rsidR="006C1B7C" w:rsidRPr="006D652E" w:rsidRDefault="006C1B7C" w:rsidP="00A9550A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различные виды мажора и минора, внутритональный и модуляционный хроматизм, секвенции тональные;</w:t>
      </w:r>
    </w:p>
    <w:p w:rsidR="006C1B7C" w:rsidRPr="006D652E" w:rsidRDefault="006C1B7C" w:rsidP="00A95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пунктирный ритм, ритмические группы с шестнадцатыми, триоли, синкопы, длительности с точками.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10-12 раз в течение 25-30 минут.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Сольфеджио (устно):</w:t>
      </w:r>
    </w:p>
    <w:p w:rsidR="006C1B7C" w:rsidRPr="006D652E" w:rsidRDefault="006C1B7C" w:rsidP="00A9550A">
      <w:pPr>
        <w:widowControl w:val="0"/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Сольфеджирование. Чтение с листа одноголосного музыкального примера с дирижированием в размерах 2/4, 3/4, 4/4, примером мелодических и ритмических трудностей служат №№ 171,209.из сборника Г. Фридкина «Чтение с листа на уроках сольфеджио».</w:t>
      </w:r>
    </w:p>
    <w:p w:rsidR="006C1B7C" w:rsidRPr="006D652E" w:rsidRDefault="006C1B7C" w:rsidP="00A9550A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Слуховой анализ. </w:t>
      </w:r>
      <w:r w:rsidRPr="006D652E">
        <w:rPr>
          <w:rFonts w:ascii="Times New Roman" w:hAnsi="Times New Roman"/>
          <w:i/>
        </w:rPr>
        <w:t>Ступени лада.</w:t>
      </w:r>
      <w:r w:rsidRPr="006D652E">
        <w:rPr>
          <w:rFonts w:ascii="Times New Roman" w:hAnsi="Times New Roman"/>
        </w:rPr>
        <w:t xml:space="preserve"> Определение ступеней натурального, гармонического, мелодического </w:t>
      </w:r>
      <w:r w:rsidRPr="006D652E">
        <w:rPr>
          <w:rFonts w:ascii="Times New Roman" w:hAnsi="Times New Roman"/>
        </w:rPr>
        <w:lastRenderedPageBreak/>
        <w:t xml:space="preserve">мажора и минора, отдельных тетрахордов. </w:t>
      </w:r>
      <w:r w:rsidRPr="006D652E">
        <w:rPr>
          <w:rFonts w:ascii="Times New Roman" w:hAnsi="Times New Roman"/>
          <w:i/>
        </w:rPr>
        <w:t>Интервалы вне лада.</w:t>
      </w:r>
      <w:r w:rsidRPr="006D652E">
        <w:rPr>
          <w:rFonts w:ascii="Times New Roman" w:hAnsi="Times New Roman"/>
        </w:rPr>
        <w:t xml:space="preserve"> Определение простых интервалов вне лада: чистых, больших, малых, тритонов. </w:t>
      </w:r>
      <w:r w:rsidRPr="006D652E">
        <w:rPr>
          <w:rFonts w:ascii="Times New Roman" w:hAnsi="Times New Roman"/>
          <w:i/>
        </w:rPr>
        <w:t>Интервалы в ладу:</w:t>
      </w:r>
      <w:r w:rsidRPr="006D652E">
        <w:rPr>
          <w:rFonts w:ascii="Times New Roman" w:hAnsi="Times New Roman"/>
        </w:rPr>
        <w:t xml:space="preserve"> все чистые, большие, малые интервалы на основных ступенях лада, тритоны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(в миноре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  <w:vertAlign w:val="superscript"/>
        </w:rPr>
        <w:t>#</w:t>
      </w:r>
      <w:r w:rsidRPr="006D652E">
        <w:rPr>
          <w:rFonts w:ascii="Times New Roman" w:hAnsi="Times New Roman"/>
        </w:rPr>
        <w:t xml:space="preserve">), на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IV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</w:rPr>
        <w:t xml:space="preserve"> (в мажоре –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  <w:i/>
          <w:lang w:val="en-US"/>
        </w:rPr>
        <w:t>b</w:t>
      </w:r>
      <w:r w:rsidRPr="006D652E">
        <w:rPr>
          <w:rFonts w:ascii="Times New Roman" w:hAnsi="Times New Roman"/>
        </w:rPr>
        <w:t xml:space="preserve"> ступени), характерные интервалы гармонического мажора и минора. Необходимо точно определить интервал и ступень, на которой он находится.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вне лада:</w:t>
      </w:r>
      <w:r w:rsidRPr="006D652E">
        <w:rPr>
          <w:rFonts w:ascii="Times New Roman" w:hAnsi="Times New Roman"/>
        </w:rPr>
        <w:t xml:space="preserve"> трезвучия (мажорные и минорные с обращениями, </w:t>
      </w:r>
      <w:r w:rsidRPr="006D652E">
        <w:rPr>
          <w:rFonts w:ascii="Times New Roman" w:hAnsi="Times New Roman"/>
        </w:rPr>
        <w:tab/>
        <w:t xml:space="preserve">увеличенное и уменьшенное трезвучия в основном виде), септаккорды </w:t>
      </w:r>
      <w:r w:rsidRPr="006D652E">
        <w:rPr>
          <w:rFonts w:ascii="Times New Roman" w:hAnsi="Times New Roman"/>
        </w:rPr>
        <w:tab/>
        <w:t xml:space="preserve">(малый мажорный с обращениями, малый минорный, малый с </w:t>
      </w:r>
      <w:r w:rsidRPr="006D652E">
        <w:rPr>
          <w:rFonts w:ascii="Times New Roman" w:hAnsi="Times New Roman"/>
        </w:rPr>
        <w:tab/>
        <w:t>уменьшенной квинтой, уменьшенный с обращениями).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6D652E">
        <w:rPr>
          <w:rFonts w:ascii="Times New Roman" w:hAnsi="Times New Roman"/>
          <w:i/>
        </w:rPr>
        <w:t>Аккорды в ладу:</w:t>
      </w:r>
      <w:r w:rsidRPr="006D652E">
        <w:rPr>
          <w:rFonts w:ascii="Times New Roman" w:hAnsi="Times New Roman"/>
        </w:rPr>
        <w:t xml:space="preserve"> тоническое, доминантовое, субдоминантовое </w:t>
      </w:r>
      <w:r w:rsidRPr="006D652E">
        <w:rPr>
          <w:rFonts w:ascii="Times New Roman" w:hAnsi="Times New Roman"/>
        </w:rPr>
        <w:tab/>
        <w:t xml:space="preserve">трезвучия с обращениями. Доминантсептаккорд с обращениями. </w:t>
      </w:r>
      <w:r w:rsidRPr="006D652E">
        <w:rPr>
          <w:rFonts w:ascii="Times New Roman" w:hAnsi="Times New Roman"/>
        </w:rPr>
        <w:tab/>
        <w:t xml:space="preserve">Септаккорды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 и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ступеней в осно</w:t>
      </w:r>
      <w:r w:rsidR="00DB7676">
        <w:rPr>
          <w:rFonts w:ascii="Times New Roman" w:hAnsi="Times New Roman"/>
        </w:rPr>
        <w:t>вно</w:t>
      </w:r>
      <w:r w:rsidRPr="006D652E">
        <w:rPr>
          <w:rFonts w:ascii="Times New Roman" w:hAnsi="Times New Roman"/>
        </w:rPr>
        <w:t xml:space="preserve">м виде. Аккордовые </w:t>
      </w:r>
      <w:r w:rsidRPr="006D652E">
        <w:rPr>
          <w:rFonts w:ascii="Times New Roman" w:hAnsi="Times New Roman"/>
        </w:rPr>
        <w:tab/>
        <w:t xml:space="preserve">последовательности, включающие 5-8 аккордов. Последовательность </w:t>
      </w:r>
      <w:r w:rsidRPr="006D652E">
        <w:rPr>
          <w:rFonts w:ascii="Times New Roman" w:hAnsi="Times New Roman"/>
        </w:rPr>
        <w:tab/>
        <w:t xml:space="preserve">проигрывается два раза.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Форма ответа: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назвать функцию аккорда и вид;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спеть аккорды;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сыграть последовательность на фортепиано.</w:t>
      </w:r>
    </w:p>
    <w:p w:rsidR="006C1B7C" w:rsidRPr="006D652E" w:rsidRDefault="006C1B7C" w:rsidP="00A9550A">
      <w:pPr>
        <w:widowControl w:val="0"/>
        <w:numPr>
          <w:ilvl w:val="0"/>
          <w:numId w:val="8"/>
        </w:numPr>
        <w:tabs>
          <w:tab w:val="clear" w:pos="1080"/>
          <w:tab w:val="num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Интонационные упражнения</w:t>
      </w:r>
      <w:r w:rsidRPr="006D652E">
        <w:rPr>
          <w:rFonts w:ascii="Times New Roman" w:hAnsi="Times New Roman"/>
        </w:rPr>
        <w:t xml:space="preserve"> вне лада и в ладу на уровне требований, предъявляемых к слуховому анализу. Интонирование различных видов гамм, ступеней натурального, гармонического, мелодического мажора и минора. Пение обозначенных выше интервалов и аккордов от данного звука вверх и вниз. Пение интервалов и аккордов в ладу с разрешением.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Устная форма экзамена по сольфеджио предполагает устные задания по музыкальной грамоте по следующим темам: «Кварто-квинтовый круг тональностей»; «Хроматизм»; «Альтерация»; «Энгармонизм»; «Тональности первой степени родства»; «Наиболее употребительные музыкальные термины»; «Буквенные названия звуков и тональностей»; «Группировка длительностей».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по виду инструментов «ОРКЕСТРОВЫЕ СТРУННЫЕ ИНСТРУМЕНТЫ»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(скрипка, альт, виолончель, контрабас.)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Специальность (исполнение сольной программы)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поступающий должен исполнить:</w:t>
      </w:r>
    </w:p>
    <w:p w:rsidR="006C1B7C" w:rsidRPr="006D652E" w:rsidRDefault="006C1B7C" w:rsidP="00A955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 арпеджио;</w:t>
      </w:r>
    </w:p>
    <w:p w:rsidR="006C1B7C" w:rsidRPr="006D652E" w:rsidRDefault="006C1B7C" w:rsidP="00A955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один  этюда;</w:t>
      </w:r>
    </w:p>
    <w:p w:rsidR="006C1B7C" w:rsidRPr="006D652E" w:rsidRDefault="006C1B7C" w:rsidP="00A955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крупную форму;</w:t>
      </w:r>
    </w:p>
    <w:p w:rsidR="006C1B7C" w:rsidRPr="006D652E" w:rsidRDefault="006C1B7C" w:rsidP="00A955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две разнохарактерных пьесы.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Примерные программы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Скрипка:</w:t>
      </w:r>
    </w:p>
    <w:p w:rsidR="006C1B7C" w:rsidRPr="006D652E" w:rsidRDefault="006C1B7C" w:rsidP="00A955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двухоктавные гаммы и  арпеджио,</w:t>
      </w:r>
    </w:p>
    <w:p w:rsidR="006C1B7C" w:rsidRPr="006D652E" w:rsidRDefault="006C1B7C" w:rsidP="00A955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Р. Крейцер. Этюд по выбору;</w:t>
      </w:r>
    </w:p>
    <w:p w:rsidR="006C1B7C" w:rsidRPr="006D652E" w:rsidRDefault="006C1B7C" w:rsidP="00A955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Л. Шпор. Концерт №3 (1ч.);</w:t>
      </w:r>
    </w:p>
    <w:p w:rsidR="006C1B7C" w:rsidRPr="006D652E" w:rsidRDefault="006C1B7C" w:rsidP="00A955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Одно из произведений: Л.К. Дакен. «Кукушка»; Д. Кабалевский Концерт.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Альт:</w:t>
      </w:r>
    </w:p>
    <w:p w:rsidR="006C1B7C" w:rsidRPr="006D652E" w:rsidRDefault="006C1B7C" w:rsidP="00A955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двухоктавные гаммы и  арпеджио.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И. Хандошкин. Концерт до мажор (1ч.);</w:t>
      </w:r>
    </w:p>
    <w:p w:rsidR="006C1B7C" w:rsidRPr="006D652E" w:rsidRDefault="006C1B7C" w:rsidP="00A955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С. Цинцадзе. Романс; С. Цинцадзе. Хоруми.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Виолончель:</w:t>
      </w:r>
    </w:p>
    <w:p w:rsidR="006C1B7C" w:rsidRPr="006D652E" w:rsidRDefault="006C1B7C" w:rsidP="00A955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двухоктавные гаммы и  арпеджио.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Ф. Грюцмахер. Этюд ре мажор;</w:t>
      </w:r>
    </w:p>
    <w:p w:rsidR="006C1B7C" w:rsidRPr="006D652E" w:rsidRDefault="006C1B7C" w:rsidP="00A955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Ромберг. Концерт №2 (1ч.).</w:t>
      </w:r>
    </w:p>
    <w:p w:rsidR="006C1B7C" w:rsidRPr="006D652E" w:rsidRDefault="006C1B7C" w:rsidP="00A955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 Форе. Элегия.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Контрабас:</w:t>
      </w:r>
    </w:p>
    <w:p w:rsidR="006C1B7C" w:rsidRPr="006D652E" w:rsidRDefault="006C1B7C" w:rsidP="00A9550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двухоктавные гаммы ми мажор, ля мажор;</w:t>
      </w:r>
    </w:p>
    <w:p w:rsidR="006C1B7C" w:rsidRPr="006D652E" w:rsidRDefault="006C1B7C" w:rsidP="00A9550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Этюды из сборника этюдов И. Биллэ, Т. Баттиони;</w:t>
      </w:r>
    </w:p>
    <w:p w:rsidR="006C1B7C" w:rsidRPr="006D652E" w:rsidRDefault="006C1B7C" w:rsidP="00A9550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Сонаты Б. Марчелло;</w:t>
      </w:r>
    </w:p>
    <w:p w:rsidR="006C1B7C" w:rsidRPr="006D652E" w:rsidRDefault="006C1B7C" w:rsidP="00A9550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 Шлемюллер. Непрерывное движение;</w:t>
      </w:r>
    </w:p>
    <w:p w:rsidR="006C1B7C" w:rsidRPr="006D652E" w:rsidRDefault="006C1B7C" w:rsidP="00A9550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Хачатурян. Андантино.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Сольфеджио (письменно)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Уровень требований соответствует программе по сольфеджио для детских музыкальных школ, музыкальных отделений школ искусств с 7-ми – 8-ми семилетним сроком обучения.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Письменная форма</w:t>
      </w:r>
      <w:r w:rsidRPr="006D652E">
        <w:rPr>
          <w:rFonts w:ascii="Times New Roman" w:hAnsi="Times New Roman"/>
        </w:rPr>
        <w:t xml:space="preserve"> предполагает запись одноголосного музыкального диктанта в форме периода, протяженностью 8-10 тактов, в мажорных и минорных тональностях до 4-х ключевых знаков включительно. Размеры: 3/4, 4/4.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Интонационные и ритмические трудности: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различные виды мажора и минора, внутритональный и модуляционный хроматизм, отклонения в тональности первой степени родства, секвенции тональные.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пунктирный ритм, ритмические группы с шестнадцатыми, триоли, синкопы, длительности с точками.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10-12 раз в течение 25-30 минут.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Сольфеджио (устно):</w:t>
      </w:r>
    </w:p>
    <w:p w:rsidR="006C1B7C" w:rsidRPr="006D652E" w:rsidRDefault="006C1B7C" w:rsidP="00A955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Сольфеджирование. Чтение с листа одноголосного музыкального примера с дирижированием в размерах 2/4, 3/4, 4/4, примером мелодических и ритмических трудностей служат №№ 171,209.из сборника «Чтение с листа на уроках сольфеджио» Г. Фридкина.</w:t>
      </w:r>
    </w:p>
    <w:p w:rsidR="006C1B7C" w:rsidRPr="006D652E" w:rsidRDefault="006C1B7C" w:rsidP="00A955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Слуховой анализ:</w:t>
      </w:r>
    </w:p>
    <w:p w:rsidR="006C1B7C" w:rsidRPr="006D652E" w:rsidRDefault="006C1B7C" w:rsidP="00A9550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Ступени лада</w:t>
      </w:r>
      <w:r w:rsidRPr="006D652E">
        <w:rPr>
          <w:rFonts w:ascii="Times New Roman" w:hAnsi="Times New Roman"/>
        </w:rPr>
        <w:t>. Определение ступеней натурального, гармонического, мелодического мажора и минора, отдельных тетрахордов.</w:t>
      </w:r>
    </w:p>
    <w:p w:rsidR="006C1B7C" w:rsidRPr="006D652E" w:rsidRDefault="006C1B7C" w:rsidP="00A9550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Определение простых интервалов вне лада</w:t>
      </w:r>
      <w:r w:rsidRPr="006D652E">
        <w:rPr>
          <w:rFonts w:ascii="Times New Roman" w:hAnsi="Times New Roman"/>
        </w:rPr>
        <w:t xml:space="preserve">: чистых, больших, малых, тритонов. Интервалы в ладу: все чистые, большие, малые интервалы на основных ступенях лада, тритоны на VII (в миноре на VII#), на II, на IV, на VI (в мажоре –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  <w:i/>
          <w:lang w:val="en-US"/>
        </w:rPr>
        <w:t>b</w:t>
      </w:r>
      <w:r w:rsidRPr="006D652E">
        <w:rPr>
          <w:rFonts w:ascii="Times New Roman" w:hAnsi="Times New Roman"/>
        </w:rPr>
        <w:t xml:space="preserve"> ступени), характерные интервалы гармонического мажора и минора. Необходимо точно определить интервал и ступень, на которой он находится.</w:t>
      </w:r>
    </w:p>
    <w:p w:rsidR="006C1B7C" w:rsidRPr="006D652E" w:rsidRDefault="006C1B7C" w:rsidP="00A9550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вне лада:</w:t>
      </w:r>
      <w:r w:rsidRPr="006D652E">
        <w:rPr>
          <w:rFonts w:ascii="Times New Roman" w:hAnsi="Times New Roman"/>
        </w:rPr>
        <w:t xml:space="preserve"> трезвучия (мажорные и минорные с обращениями, увеличенное и уменьшенное трезвучия в основном виде), септаккорды (малый мажорный с обращениями, малый минорный, малый с уменьшенной квинтой, уменьшенный в основном виде).</w:t>
      </w:r>
    </w:p>
    <w:p w:rsidR="006C1B7C" w:rsidRPr="006D652E" w:rsidRDefault="006C1B7C" w:rsidP="00A9550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 ладу:</w:t>
      </w:r>
      <w:r w:rsidRPr="006D652E">
        <w:rPr>
          <w:rFonts w:ascii="Times New Roman" w:hAnsi="Times New Roman"/>
        </w:rPr>
        <w:t xml:space="preserve"> тоническое, доминантовое, субдоминантовое трезвучия с обращениями. Доминантсептаккорд с обращениями. Септаккорды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 и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ступеней в основном виде. Аккордовые последовательности, включающие 5-8 аккордов. Последовательность проигрывается два раза.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</w:rPr>
      </w:pPr>
      <w:r w:rsidRPr="006D652E">
        <w:rPr>
          <w:rFonts w:ascii="Times New Roman" w:hAnsi="Times New Roman"/>
          <w:i/>
        </w:rPr>
        <w:t>Форма ответа: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назвать функцию аккорда и вид;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спеть аккорды;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сыграть последовательность на фортепиано.</w:t>
      </w:r>
    </w:p>
    <w:p w:rsidR="006C1B7C" w:rsidRPr="006D652E" w:rsidRDefault="006C1B7C" w:rsidP="00A9550A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Интонационные упражнения</w:t>
      </w:r>
      <w:r w:rsidRPr="006D652E">
        <w:rPr>
          <w:rFonts w:ascii="Times New Roman" w:hAnsi="Times New Roman"/>
        </w:rPr>
        <w:t xml:space="preserve"> вне лада и в ладу на уровне требований, предъявляемых к слуховому анализу. Интонирование различных видов гамм, ступеней натурального, гармонического, мелодического мажора и минора. Пение обозначенных выше интервалов и аккордов от данного звука вверх и вниз. Пение интервалов и аккордов в ладу с разрешением.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Вступительное испытание по сольфеджио (устно) предполагает устные задания по музыкальной грамоте по следующим темам: «Кварто-квинтовый круг тональностей»; «Хроматизм»; «Альтерация»; «Энгармонизм»; «Тональности первой степени родства»; «Наиболее употребительные музыкальные термины»; «Буквенные названия звуков и тональностей; «Группировка длительностей».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</w:rPr>
      </w:pPr>
    </w:p>
    <w:p w:rsidR="00371DBC" w:rsidRDefault="00371DB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по виду инструментов «ОРКЕСТРОВЫЕ ДУХОВЫЕ И УДАРНЫЕ ИНСТРУМЕНТЫ</w:t>
      </w:r>
      <w:r>
        <w:rPr>
          <w:rFonts w:ascii="Times New Roman" w:hAnsi="Times New Roman"/>
          <w:b/>
        </w:rPr>
        <w:t>»</w:t>
      </w:r>
      <w:r w:rsidRPr="006D652E">
        <w:rPr>
          <w:rFonts w:ascii="Times New Roman" w:hAnsi="Times New Roman"/>
          <w:b/>
        </w:rPr>
        <w:t xml:space="preserve"> (флейта, гобой, кларнет, фагот, труба, валторна, тромбон</w:t>
      </w:r>
      <w:r w:rsidR="00D05A6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туба,</w:t>
      </w:r>
      <w:r w:rsidR="00D05A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ударные инструменты)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Специальность (исполнение сольной программы)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Поступающий должен исполнить:</w:t>
      </w:r>
    </w:p>
    <w:p w:rsidR="006C1B7C" w:rsidRPr="006D652E" w:rsidRDefault="006C1B7C" w:rsidP="00A955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этюд;</w:t>
      </w:r>
    </w:p>
    <w:p w:rsidR="006C1B7C" w:rsidRPr="006D652E" w:rsidRDefault="006C1B7C" w:rsidP="00A955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две разнохарактерные пьесы, либо часть концерта, сонаты.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Примерные программы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Флейта:</w:t>
      </w:r>
    </w:p>
    <w:p w:rsidR="006C1B7C" w:rsidRPr="006D652E" w:rsidRDefault="006C1B7C" w:rsidP="00A955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Э. Келлер сборник «Этюды для флейты» 1 тетрадь (ор. 33);</w:t>
      </w:r>
    </w:p>
    <w:p w:rsidR="006C1B7C" w:rsidRPr="006D652E" w:rsidRDefault="006C1B7C" w:rsidP="00A955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Ю.Н. Должиков «Этюды».</w:t>
      </w:r>
    </w:p>
    <w:p w:rsidR="006C1B7C" w:rsidRPr="006D652E" w:rsidRDefault="006C1B7C" w:rsidP="00A955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В. Блодек. Концерт, 2 и 3 части; Ф. Пуленк Соната, 1 и 2 части; </w:t>
      </w:r>
    </w:p>
    <w:p w:rsidR="006C1B7C" w:rsidRPr="006D652E" w:rsidRDefault="006C1B7C" w:rsidP="00A955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Я. Стамиц. Концерт, 1 часть.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Гобой:</w:t>
      </w:r>
    </w:p>
    <w:p w:rsidR="006C1B7C" w:rsidRPr="006D652E" w:rsidRDefault="006C1B7C" w:rsidP="00A955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И.Ф.Пушечников этюды для гобоя (по выбору),</w:t>
      </w:r>
    </w:p>
    <w:p w:rsidR="006C1B7C" w:rsidRPr="006D652E" w:rsidRDefault="006C1B7C" w:rsidP="00A955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Е. Фиала. Концерт; А. Лядов. Скорбная песнь; Г.Ф. Гендель. Жига.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Кларнет:</w:t>
      </w:r>
    </w:p>
    <w:p w:rsidR="006C1B7C" w:rsidRPr="006D652E" w:rsidRDefault="006C1B7C" w:rsidP="00A955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С.В. Розанов «Избранные этюды» (по выбору);</w:t>
      </w:r>
    </w:p>
    <w:p w:rsidR="006C1B7C" w:rsidRPr="006D652E" w:rsidRDefault="006C1B7C" w:rsidP="00A955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Н. Римский-Корсаков. Концерт; К.Вебер. Концертино; А. Лядов. Прелюдия; Л. Обер. Жига.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Фагот:</w:t>
      </w:r>
    </w:p>
    <w:p w:rsidR="006C1B7C" w:rsidRPr="006D652E" w:rsidRDefault="006C1B7C" w:rsidP="00A955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Терехин этюды для фагота (по выбору»;</w:t>
      </w:r>
    </w:p>
    <w:p w:rsidR="006C1B7C" w:rsidRPr="006D652E" w:rsidRDefault="006C1B7C" w:rsidP="00A955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Вивальди. Соната ми минор, 2 часть;</w:t>
      </w:r>
    </w:p>
    <w:p w:rsidR="006C1B7C" w:rsidRPr="006D652E" w:rsidRDefault="006C1B7C" w:rsidP="00A955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Купревич. Романс; А .Вивальди. Концерт до мажор, 1 и 2 части.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Саксофон:</w:t>
      </w:r>
    </w:p>
    <w:p w:rsidR="006C1B7C" w:rsidRPr="006D652E" w:rsidRDefault="006C1B7C" w:rsidP="00A955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М. Мюль. Этюды;</w:t>
      </w:r>
    </w:p>
    <w:p w:rsidR="006C1B7C" w:rsidRPr="006D652E" w:rsidRDefault="006C1B7C" w:rsidP="00A955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Сицилиана и аллегро; М. Готлиб. Концерт, 1 или 2 часть; Р. Бюссер. Астурия.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i/>
          <w:lang w:val="en-US"/>
        </w:rPr>
        <w:t>Валторна:</w:t>
      </w:r>
    </w:p>
    <w:p w:rsidR="006C1B7C" w:rsidRPr="006D652E" w:rsidRDefault="006C1B7C" w:rsidP="00A955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2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2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К. Копраш. Этюды №№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8-10 из сборника «Этюды для валторны (1 и 2 тетради);</w:t>
      </w:r>
    </w:p>
    <w:p w:rsidR="006C1B7C" w:rsidRPr="006D652E" w:rsidRDefault="006C1B7C" w:rsidP="00A955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2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В.А. Моцарт. Концерт №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1, 1 или 2 части, Концерт № 3 </w:t>
      </w:r>
      <w:r w:rsidRPr="006D652E">
        <w:rPr>
          <w:rFonts w:ascii="Times New Roman" w:hAnsi="Times New Roman"/>
          <w:lang w:val="en-US"/>
        </w:rPr>
        <w:t>I</w:t>
      </w:r>
      <w:r w:rsidRPr="006D652E">
        <w:rPr>
          <w:rFonts w:ascii="Times New Roman" w:hAnsi="Times New Roman"/>
        </w:rPr>
        <w:t xml:space="preserve"> или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>-</w:t>
      </w:r>
      <w:r w:rsidRPr="006D652E">
        <w:rPr>
          <w:rFonts w:ascii="Times New Roman" w:hAnsi="Times New Roman"/>
          <w:lang w:val="en-US"/>
        </w:rPr>
        <w:t>III</w:t>
      </w:r>
      <w:r w:rsidRPr="006D652E">
        <w:rPr>
          <w:rFonts w:ascii="Times New Roman" w:hAnsi="Times New Roman"/>
        </w:rPr>
        <w:t xml:space="preserve"> части. А. Скрябин. Романс; Г.Ф. Гендель. Бурре; А. Экклс. Соната.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i/>
          <w:lang w:val="en-US"/>
        </w:rPr>
        <w:t>Труба:</w:t>
      </w:r>
    </w:p>
    <w:p w:rsidR="006C1B7C" w:rsidRPr="006D652E" w:rsidRDefault="006C1B7C" w:rsidP="00A9550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Вурм. Этюды №№ 6, 16, 17, 20, 33 из сборника «Избранные этюды для трубы»; С. Баласанян. Этюды из сборника «25 легких этюдов для трубы»;</w:t>
      </w:r>
    </w:p>
    <w:p w:rsidR="006C1B7C" w:rsidRPr="006D652E" w:rsidRDefault="006C1B7C" w:rsidP="00A9550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Щелоков. Концерт № 3; Т. Альбинони. Концерт ми бемоль мажор -  3 и 4 части; Т. Альбинони Концерт соль минор  - 1 и 2 части; Ц.Кюи. Восточная мелодия; А. Гедике. Концертный этюд.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Тромбон:</w:t>
      </w:r>
    </w:p>
    <w:p w:rsidR="006C1B7C" w:rsidRPr="006D652E" w:rsidRDefault="006C1B7C" w:rsidP="00A955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Е. Рейхе и другие авторы. Этюды из сборника «Избранные этюды для тромбона» (сост. В. Венгловский), 1 тетрадь; В.Блажевич. Этюды из сборника «Этюды для тромбона», 1 тетрадь;</w:t>
      </w:r>
    </w:p>
    <w:p w:rsidR="006C1B7C" w:rsidRPr="006D652E" w:rsidRDefault="006C1B7C" w:rsidP="00A955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Н. Римский-Корсаков. Концерт, 1 часть или 2 и 3 части; И.С. Бах. Ария; А. Вивальди. Аллегро.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Туба:</w:t>
      </w:r>
    </w:p>
    <w:p w:rsidR="006C1B7C" w:rsidRPr="006D652E" w:rsidRDefault="006C1B7C" w:rsidP="00A955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и арпеджио в тональностях до трех знаков включительно;</w:t>
      </w:r>
    </w:p>
    <w:p w:rsidR="006C1B7C" w:rsidRPr="006D652E" w:rsidRDefault="006C1B7C" w:rsidP="00A955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Блажевич. Этюд № 8 из сборника «Этюды для тубы», части 1, 2;</w:t>
      </w:r>
    </w:p>
    <w:p w:rsidR="006C1B7C" w:rsidRPr="006D652E" w:rsidRDefault="006C1B7C" w:rsidP="00A955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Б. Марчелло. Соната фа мажор, 1 и 2 части или 3 и 4 части; В. Дубовский. Танец и песня; И.С. Бах. Ария и Бурре.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Ударные инструменты:</w:t>
      </w:r>
    </w:p>
    <w:p w:rsidR="006C1B7C" w:rsidRPr="006D652E" w:rsidRDefault="006C1B7C" w:rsidP="00A955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гаммы до четырех знаков включительно; арпеджио по звукам малого мажорного и уменьшенного септаккордов;</w:t>
      </w:r>
    </w:p>
    <w:p w:rsidR="006C1B7C" w:rsidRPr="006D652E" w:rsidRDefault="006C1B7C" w:rsidP="00A955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М. Гольденберг. Этюд № 1 для ксилофона;</w:t>
      </w:r>
    </w:p>
    <w:p w:rsidR="006C1B7C" w:rsidRPr="006D652E" w:rsidRDefault="006C1B7C" w:rsidP="00A955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 Рзаев. Скерцо; И.С. Бах. Концерт для скрипки с оркестром ля минор, 3-я часть; А. Вивальди. Концерт для скрипки с оркестром соль минор, 3-я часть.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6D652E">
        <w:rPr>
          <w:rFonts w:ascii="Times New Roman" w:hAnsi="Times New Roman"/>
          <w:b/>
        </w:rPr>
        <w:t xml:space="preserve">Сольфеджио (письменно)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i/>
        </w:rPr>
        <w:t>Письменная форма</w:t>
      </w:r>
      <w:r w:rsidRPr="006D652E">
        <w:rPr>
          <w:rFonts w:ascii="Times New Roman" w:hAnsi="Times New Roman"/>
        </w:rPr>
        <w:t xml:space="preserve"> предполагает запись одноголосного музыкального диктанта в форме периода протяженностью 8</w:t>
      </w:r>
      <w:r w:rsidRPr="006D652E">
        <w:rPr>
          <w:rFonts w:ascii="Times New Roman" w:hAnsi="Times New Roman"/>
          <w:lang w:val="en-US"/>
        </w:rPr>
        <w:t xml:space="preserve"> тактов. Размеры: 2/4, 3/4, 4/4.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lang w:val="en-US"/>
        </w:rPr>
        <w:t>Интонационные и ритмические трудности:</w:t>
      </w:r>
    </w:p>
    <w:p w:rsidR="006C1B7C" w:rsidRPr="006D652E" w:rsidRDefault="006C1B7C" w:rsidP="00A95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различные виды мажора и минора;</w:t>
      </w:r>
    </w:p>
    <w:p w:rsidR="006C1B7C" w:rsidRPr="006D652E" w:rsidRDefault="006C1B7C" w:rsidP="00A95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ритмические группы с шестнадцатыми, длительности с точками, синкопы, триоли.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12 раз в течение 25-30 минут.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Сольфеджио (устно):</w:t>
      </w:r>
    </w:p>
    <w:p w:rsidR="006C1B7C" w:rsidRPr="006D652E" w:rsidRDefault="006C1B7C" w:rsidP="00A9550A">
      <w:pPr>
        <w:widowControl w:val="0"/>
        <w:numPr>
          <w:ilvl w:val="0"/>
          <w:numId w:val="2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 xml:space="preserve"> Сольфеджирование.</w:t>
      </w:r>
      <w:r w:rsidRPr="006D652E">
        <w:rPr>
          <w:rFonts w:ascii="Times New Roman" w:hAnsi="Times New Roman"/>
        </w:rPr>
        <w:t xml:space="preserve"> Чтение с листа одноголосного музыкального примера   (Калмыков, Фридкин «Сольфеджио», часть 1, №№ 331, 335).</w:t>
      </w:r>
    </w:p>
    <w:p w:rsidR="006C1B7C" w:rsidRPr="006D652E" w:rsidRDefault="006C1B7C" w:rsidP="00A9550A">
      <w:pPr>
        <w:widowControl w:val="0"/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Слуховой анализ: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Ступени лада.</w:t>
      </w:r>
      <w:r w:rsidRPr="006D652E">
        <w:rPr>
          <w:rFonts w:ascii="Times New Roman" w:hAnsi="Times New Roman"/>
        </w:rPr>
        <w:t xml:space="preserve"> Определение ступеней натурального, гармонического, мелодического мажора и минора.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Определение интервалов вне лада</w:t>
      </w:r>
      <w:r w:rsidRPr="006D652E">
        <w:rPr>
          <w:rFonts w:ascii="Times New Roman" w:hAnsi="Times New Roman"/>
        </w:rPr>
        <w:t>: чистых, больших, малых, тритонов.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Интервалы в ладу:</w:t>
      </w:r>
      <w:r w:rsidRPr="006D652E">
        <w:rPr>
          <w:rFonts w:ascii="Times New Roman" w:hAnsi="Times New Roman"/>
        </w:rPr>
        <w:t xml:space="preserve"> все названные интервалы на основных ступенях лада, тритоны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(в миноре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  <w:vertAlign w:val="superscript"/>
        </w:rPr>
        <w:t>#</w:t>
      </w:r>
      <w:r w:rsidRPr="006D652E">
        <w:rPr>
          <w:rFonts w:ascii="Times New Roman" w:hAnsi="Times New Roman"/>
        </w:rPr>
        <w:t xml:space="preserve">), на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IV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</w:rPr>
        <w:t xml:space="preserve"> (в мажоре –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  <w:i/>
          <w:lang w:val="en-US"/>
        </w:rPr>
        <w:t>b</w:t>
      </w:r>
      <w:r w:rsidRPr="006D652E">
        <w:rPr>
          <w:rFonts w:ascii="Times New Roman" w:hAnsi="Times New Roman"/>
        </w:rPr>
        <w:t xml:space="preserve"> ступени), характерные интервалы гармонического мажора и минора. Необходимо точно определить интервал и ступень, на которой он находится.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вне лада:</w:t>
      </w:r>
      <w:r w:rsidRPr="006D652E">
        <w:rPr>
          <w:rFonts w:ascii="Times New Roman" w:hAnsi="Times New Roman"/>
        </w:rPr>
        <w:t xml:space="preserve"> трезвучия (мажорные и минорные с обращениями, увеличенное и уменьшенное трезвучия в основном виде), септаккорды (малый мажорный с обращениями).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Аккорды в ладу:</w:t>
      </w:r>
      <w:r w:rsidRPr="006D652E">
        <w:rPr>
          <w:rFonts w:ascii="Times New Roman" w:hAnsi="Times New Roman"/>
        </w:rPr>
        <w:t xml:space="preserve"> тоническое, доминантовое, субдоминантовое трезвучия с обращениями. Доминантсептаккорд с обращениями. Септаккорды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 и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ступеней в основном виде. Аккордовые </w:t>
      </w:r>
      <w:r w:rsidRPr="006D652E">
        <w:rPr>
          <w:rFonts w:ascii="Times New Roman" w:hAnsi="Times New Roman"/>
        </w:rPr>
        <w:lastRenderedPageBreak/>
        <w:t>последовательности, включающие 3-5 аккордов. Последовательность проигрывается два раза.</w:t>
      </w:r>
    </w:p>
    <w:p w:rsidR="006C1B7C" w:rsidRPr="006D652E" w:rsidRDefault="006C1B7C" w:rsidP="00A9550A">
      <w:pPr>
        <w:widowControl w:val="0"/>
        <w:numPr>
          <w:ilvl w:val="0"/>
          <w:numId w:val="27"/>
        </w:numPr>
        <w:tabs>
          <w:tab w:val="clear" w:pos="1080"/>
          <w:tab w:val="num" w:pos="426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Интонационные упражнения</w:t>
      </w:r>
      <w:r w:rsidRPr="006D652E">
        <w:rPr>
          <w:rFonts w:ascii="Times New Roman" w:hAnsi="Times New Roman"/>
        </w:rPr>
        <w:t xml:space="preserve"> вне лада и в ладу на уровне требований, предъявляемых к слуховому анализу. Интонирование ступеней натурального, гармонического, мелодического мажора и минора. Пение интервалов и аккордов от данного звука вверх и вниз от звука, с последующим разрешением в тональности мажора и минора, а также пение указанных интервалов и аккордов в ладу с разрешением.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Устная форма экзамена по сольфеджио предполагает задания по музыкальной грамоте по следующим темам: «Кварто-квинтовый круг тональностей»; «Хроматизм»; «Альтерация»; «Энгармонизм звуков и интервалов»; «Тональности первой степени родства»; «Наиболее употребительные музыкальные термины».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по виду инструментов «</w:t>
      </w:r>
      <w:r>
        <w:rPr>
          <w:rFonts w:ascii="Times New Roman" w:hAnsi="Times New Roman"/>
          <w:b/>
        </w:rPr>
        <w:t>ИНСТРУМЕНТЫ НАРОДНОГО ОРКЕСТРА»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(домра, балалайка, аккордеон, баян, гитара)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Специальность (исполнение сольной программы)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поступающий должен исполнить: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Баян, аккордеон: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две 3-х – 4-х октавные гаммы и арпеджио (мажор, минор);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полифоническое произведение;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две пьесы: одну лирического, другую виртуозного характера. Например: Л.К. Дакен. «Кукушка»;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обработку народной мелодии.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Список произведений, рекомендуемых к исполнению: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Двухголосная инвенция;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Хоральная прелюдия;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Отдельные части из «Французских сюит»;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Г.Ф. Гендель. Маленькие фуги;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Сонаты М. Клементи, Ф. Кулау, Д. Чимарозы (первые части или вторые-третьи);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Золотарев. Детские сюиты (по две-три части);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Мотов. Возле речки, возле моста;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Мотов. Научить ли тя, Ванюша;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Мотов. Сад;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Жигалов. Там, за речкой.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Домра, гитара, балалайка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Поступающие должны исполнить программу, состоящую из трех разнохарактерных пьес на различные виды исполнительской техники.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Примерные программы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Домра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1: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Вивальди. Концерт ля минор, 1 ч.;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 Хандошкин. Канцона;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Е. Авксентьев  Как на горе калина..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2</w:t>
      </w:r>
      <w:r w:rsidRPr="006D652E">
        <w:rPr>
          <w:rFonts w:ascii="Times New Roman" w:hAnsi="Times New Roman"/>
        </w:rPr>
        <w:t>:</w:t>
      </w:r>
    </w:p>
    <w:p w:rsidR="006C1B7C" w:rsidRPr="006D652E" w:rsidRDefault="006C1B7C" w:rsidP="00A955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Г.Ф. Гендель. Соната для скрипки №6, 1 и 2 ч.;</w:t>
      </w:r>
    </w:p>
    <w:p w:rsidR="006C1B7C" w:rsidRPr="006D652E" w:rsidRDefault="006C1B7C" w:rsidP="00A955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П. Чекалов. Вокализ;</w:t>
      </w:r>
    </w:p>
    <w:p w:rsidR="006C1B7C" w:rsidRPr="006D652E" w:rsidRDefault="006C1B7C" w:rsidP="00A955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Лаптев-Цыганков. По улице не ходила, не пойду.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Гитара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(Виртуозная пьеса в программе гитаристов может быть заменена этюдом)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1:</w:t>
      </w:r>
    </w:p>
    <w:p w:rsidR="006C1B7C" w:rsidRPr="006D652E" w:rsidRDefault="006C1B7C" w:rsidP="00A955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Ф. Сор. Соната до мажор;</w:t>
      </w:r>
    </w:p>
    <w:p w:rsidR="006C1B7C" w:rsidRPr="006D652E" w:rsidRDefault="006C1B7C" w:rsidP="00A955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Бурре си минор;</w:t>
      </w:r>
    </w:p>
    <w:p w:rsidR="006C1B7C" w:rsidRPr="006D652E" w:rsidRDefault="006C1B7C" w:rsidP="00A955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 Иванов-Крамской. Тарантелла.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2:</w:t>
      </w:r>
    </w:p>
    <w:p w:rsidR="006C1B7C" w:rsidRPr="006D652E" w:rsidRDefault="006C1B7C" w:rsidP="00A955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М. Джулиани. Соната до мажор, 1ч.;</w:t>
      </w:r>
    </w:p>
    <w:p w:rsidR="006C1B7C" w:rsidRPr="006D652E" w:rsidRDefault="006C1B7C" w:rsidP="00A955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М. Высоцкий. Прялка;</w:t>
      </w:r>
    </w:p>
    <w:p w:rsidR="006C1B7C" w:rsidRPr="006D652E" w:rsidRDefault="006C1B7C" w:rsidP="00A955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</w:rPr>
        <w:t xml:space="preserve">Э. Пухоль Вилларуби. </w:t>
      </w:r>
      <w:r w:rsidRPr="006D652E">
        <w:rPr>
          <w:rFonts w:ascii="Times New Roman" w:hAnsi="Times New Roman"/>
          <w:lang w:val="en-US"/>
        </w:rPr>
        <w:t>Шмель.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i/>
          <w:lang w:val="en-US"/>
        </w:rPr>
        <w:t>Балалайка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i/>
          <w:lang w:val="en-US"/>
        </w:rPr>
        <w:t>Вариант 1:</w:t>
      </w:r>
    </w:p>
    <w:p w:rsidR="006C1B7C" w:rsidRPr="006D652E" w:rsidRDefault="006C1B7C" w:rsidP="00A955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Б. Трояновский. Заиграй, моя волынка;</w:t>
      </w:r>
    </w:p>
    <w:p w:rsidR="006C1B7C" w:rsidRPr="006D652E" w:rsidRDefault="006C1B7C" w:rsidP="00A955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Ф. Куперен. Пастораль;</w:t>
      </w:r>
    </w:p>
    <w:p w:rsidR="006C1B7C" w:rsidRPr="006D652E" w:rsidRDefault="006C1B7C" w:rsidP="00A955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 Андреев – Н. Василенко. Испанский танец.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2:</w:t>
      </w:r>
    </w:p>
    <w:p w:rsidR="006C1B7C" w:rsidRPr="006D652E" w:rsidRDefault="006C1B7C" w:rsidP="00A9550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Шалов. Волга-реченька;</w:t>
      </w:r>
    </w:p>
    <w:p w:rsidR="006C1B7C" w:rsidRPr="006D652E" w:rsidRDefault="006C1B7C" w:rsidP="00A9550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Ю. Свенсен. Норвежская мелодия;</w:t>
      </w:r>
    </w:p>
    <w:p w:rsidR="006C1B7C" w:rsidRPr="006D652E" w:rsidRDefault="006C1B7C" w:rsidP="00A9550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Е. Авксентьев. Юмореска.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Сольфеджио (письменно)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</w:rPr>
        <w:t>Письменный экзамен предполагает запись одноголосного музыкального диктанта в форме периода протяженностью 8</w:t>
      </w:r>
      <w:r w:rsidRPr="006D652E">
        <w:rPr>
          <w:rFonts w:ascii="Times New Roman" w:hAnsi="Times New Roman"/>
          <w:lang w:val="en-US"/>
        </w:rPr>
        <w:t xml:space="preserve"> тактов. Размеры: 2/4, 3/4, 4/4.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lang w:val="en-US"/>
        </w:rPr>
        <w:t>Интонационные и ритмические трудности:</w:t>
      </w:r>
    </w:p>
    <w:p w:rsidR="006C1B7C" w:rsidRPr="006D652E" w:rsidRDefault="006C1B7C" w:rsidP="00A9550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различные виды мажора и минора;</w:t>
      </w:r>
    </w:p>
    <w:p w:rsidR="006C1B7C" w:rsidRPr="006D652E" w:rsidRDefault="006C1B7C" w:rsidP="00A9550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ритмические группы с шестнадцатыми.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12-14 раз в течение 25-30 минут.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Сольфеджио (устно)</w:t>
      </w:r>
    </w:p>
    <w:p w:rsidR="006C1B7C" w:rsidRPr="006D652E" w:rsidRDefault="006C1B7C" w:rsidP="00A9550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Сольфеджирование. Чтение с листа одноголосного музыкального примера с предварительным анализом его структуры (Калмыков, Фридкин «Сольфеджио», часть 1, №№ 331, 335).</w:t>
      </w:r>
    </w:p>
    <w:p w:rsidR="006C1B7C" w:rsidRPr="006D652E" w:rsidRDefault="006C1B7C" w:rsidP="00A9550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Слуховой анализ: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Ступени лада.</w:t>
      </w:r>
      <w:r w:rsidRPr="006D652E">
        <w:rPr>
          <w:rFonts w:ascii="Times New Roman" w:hAnsi="Times New Roman"/>
        </w:rPr>
        <w:t xml:space="preserve"> Определение ступеней натурального, гармонического, мелодического мажора и минора.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Определение интервалов вне лада</w:t>
      </w:r>
      <w:r w:rsidRPr="006D652E">
        <w:rPr>
          <w:rFonts w:ascii="Times New Roman" w:hAnsi="Times New Roman"/>
        </w:rPr>
        <w:t>: чистых, больших, малых, тритонов.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Интервалы в ладу:</w:t>
      </w:r>
      <w:r w:rsidRPr="006D652E">
        <w:rPr>
          <w:rFonts w:ascii="Times New Roman" w:hAnsi="Times New Roman"/>
        </w:rPr>
        <w:t xml:space="preserve"> все названные интервалы на основных ступенях лада, тритоны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(в миноре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  <w:vertAlign w:val="superscript"/>
        </w:rPr>
        <w:t>#</w:t>
      </w:r>
      <w:r w:rsidRPr="006D652E">
        <w:rPr>
          <w:rFonts w:ascii="Times New Roman" w:hAnsi="Times New Roman"/>
        </w:rPr>
        <w:t xml:space="preserve">), на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IV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</w:rPr>
        <w:t xml:space="preserve"> (в мажоре –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  <w:i/>
          <w:lang w:val="en-US"/>
        </w:rPr>
        <w:t>b</w:t>
      </w:r>
      <w:r w:rsidRPr="006D652E">
        <w:rPr>
          <w:rFonts w:ascii="Times New Roman" w:hAnsi="Times New Roman"/>
        </w:rPr>
        <w:t xml:space="preserve"> ступени), характерные интервалы гармонического мажора и минора.  Необходимо точно определить интервал и ступень, на которой он находится.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вне лада:</w:t>
      </w:r>
      <w:r w:rsidRPr="006D652E">
        <w:rPr>
          <w:rFonts w:ascii="Times New Roman" w:hAnsi="Times New Roman"/>
        </w:rPr>
        <w:t xml:space="preserve"> трезвучия (мажорные и минорные с обращениями, увеличенное и уменьшенное трезвучия в основном виде), септаккорды (малый мажорный с обращениями..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ab/>
        <w:t>Аккорды в ладу:</w:t>
      </w:r>
      <w:r w:rsidRPr="006D652E">
        <w:rPr>
          <w:rFonts w:ascii="Times New Roman" w:hAnsi="Times New Roman"/>
        </w:rPr>
        <w:t xml:space="preserve"> тоническое, доминантовое, субдоминантовое трезвучия с обращениями. Доминантсептаккорд с обращениями. Септаккорды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 и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ступеней в основном виде. Аккордовые последовательности, включающие 3-5 аккордов. Последовательность проигрывается два раза.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Интонационные упражнения вне лада и в ладу на уровне требований, предъявляемых к слуховому анализу. Интонирование ступеней натурального, гармонического, мелодического мажора и минора. Пение интервалов и аккордов от данного звука вверх и вниз от звука, с последующим разрешением в тональности мажора и минора, а также пение указанных интервалов и аккордов в ладу с разрешением.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Устная форма экзамена по сольфеджио предполагает устные задания по музыкальной грамоте по следующим темам: «Кварто-квинтовый круг тональностей»; «Хроматизм»; «Альтерация»; «Энгармонизм звуков и интервалов»; «Тональности первой степени родства»; «Наиболее употребительные музыкальные термины».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по виду инструментов </w:t>
      </w:r>
      <w:r>
        <w:rPr>
          <w:rFonts w:ascii="Times New Roman" w:hAnsi="Times New Roman"/>
          <w:b/>
        </w:rPr>
        <w:t>«НАЦИОНАЛЬНЫЕ ИНСТРУМЕНТЫ НАРОДОВ РОССИИ</w:t>
      </w:r>
      <w:r w:rsidRPr="006D652E">
        <w:rPr>
          <w:rFonts w:ascii="Times New Roman" w:hAnsi="Times New Roman"/>
          <w:b/>
        </w:rPr>
        <w:t>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Специальность (исполнение сольной программы)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поступающий должен исполнить: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Баян: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две 3-х – 4-х октавные гаммы и арпеджио (мажор, минор);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полифоническое произведение;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две пьесы: одну лирического, другую виртуозного характера. Например: Л.К. Дакен. «Кукушка»;</w:t>
      </w:r>
    </w:p>
    <w:p w:rsidR="006C1B7C" w:rsidRPr="006D652E" w:rsidRDefault="006C1B7C" w:rsidP="00A955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обработку народной мелодии.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Список произведений, рекомендуемых к исполнению: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Двухголосная инвенция;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Хоральная прелюдия;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И.С. Бах. Отдельные части из «Французских сюит»;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Г.Ф. Гендель. Маленькие фуги;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Сонаты М. Клементи, Ф. Кулау, Д. Чимарозы (первые части или вторые-третьи);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В.Золотарев. Детские сюиты (по две-три части);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В.Мотов. Возле речки, возле моста;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В.Мотов. Научить ли тя, Ванюша;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В.Мотов. Сад;</w:t>
      </w:r>
    </w:p>
    <w:p w:rsidR="006C1B7C" w:rsidRPr="006D652E" w:rsidRDefault="006C1B7C" w:rsidP="00A955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В.Жигалов. Там, за речкой.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6D652E">
        <w:rPr>
          <w:rFonts w:ascii="Times New Roman" w:hAnsi="Times New Roman"/>
          <w:b/>
        </w:rPr>
        <w:t>Курай:</w:t>
      </w:r>
      <w:r w:rsidRPr="006D652E">
        <w:rPr>
          <w:rFonts w:ascii="Times New Roman" w:hAnsi="Times New Roman"/>
          <w:i/>
        </w:rPr>
        <w:t xml:space="preserve">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1: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ab/>
      </w:r>
      <w:r w:rsidRPr="006D652E">
        <w:rPr>
          <w:rFonts w:ascii="Times New Roman" w:hAnsi="Times New Roman"/>
        </w:rPr>
        <w:t xml:space="preserve">      Башкирская народная песня «Хисам»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</w:rPr>
        <w:tab/>
        <w:t xml:space="preserve">       Башкирская народная песня «Бала Карга»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 xml:space="preserve">       З.Исмагилов «Тоска по долинам Урала»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6D652E">
        <w:rPr>
          <w:rFonts w:ascii="Times New Roman" w:hAnsi="Times New Roman"/>
          <w:i/>
        </w:rPr>
        <w:t>Вариант 2: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lastRenderedPageBreak/>
        <w:t xml:space="preserve">  </w:t>
      </w:r>
      <w:r w:rsidRPr="006D652E">
        <w:rPr>
          <w:rFonts w:ascii="Times New Roman" w:hAnsi="Times New Roman"/>
          <w:b/>
        </w:rPr>
        <w:tab/>
      </w:r>
      <w:r w:rsidRPr="006D652E">
        <w:rPr>
          <w:rFonts w:ascii="Times New Roman" w:hAnsi="Times New Roman"/>
        </w:rPr>
        <w:t xml:space="preserve">       Башкирская народная песня «Туяляс»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</w:rPr>
        <w:tab/>
        <w:t xml:space="preserve">       Башкирская народная песня «Карабаев»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 xml:space="preserve">      А. Кубагушев «Косилка-молотилка»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Думбыра: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1: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З. Исмагилов Скерцо;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Башкирская народная песня «Бурзянские джигиты»;</w:t>
      </w:r>
    </w:p>
    <w:p w:rsidR="006C1B7C" w:rsidRPr="006D652E" w:rsidRDefault="006C1B7C" w:rsidP="00A955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А. Чиполони Венецианская баркаролаЕ.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Вариант 2: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>Башкирская народная песня «Хатира»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>Д. Каччини «Аве Мария»,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>А. Абашин «Веселый джаз»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Сольфеджио (письменно).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Письменный экзамен предполагает запись одноголосного музыкального диктанта в форме периода протяженностью 8 тактов. Размеры: 2/4, 3/4, 4/4.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Интонационные и ритмические трудности:</w:t>
      </w:r>
    </w:p>
    <w:p w:rsidR="006C1B7C" w:rsidRPr="006D652E" w:rsidRDefault="006C1B7C" w:rsidP="00A9550A">
      <w:pPr>
        <w:widowControl w:val="0"/>
        <w:numPr>
          <w:ilvl w:val="0"/>
          <w:numId w:val="38"/>
        </w:numPr>
        <w:tabs>
          <w:tab w:val="clear" w:pos="1320"/>
          <w:tab w:val="num" w:pos="1134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различные виды мажора и минора;</w:t>
      </w:r>
    </w:p>
    <w:p w:rsidR="006C1B7C" w:rsidRPr="006D652E" w:rsidRDefault="006C1B7C" w:rsidP="00A9550A">
      <w:pPr>
        <w:widowControl w:val="0"/>
        <w:numPr>
          <w:ilvl w:val="0"/>
          <w:numId w:val="38"/>
        </w:numPr>
        <w:tabs>
          <w:tab w:val="clear" w:pos="1320"/>
          <w:tab w:val="num" w:pos="1134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/>
          <w:lang w:val="en-US"/>
        </w:rPr>
      </w:pPr>
      <w:r w:rsidRPr="006D652E">
        <w:rPr>
          <w:rFonts w:ascii="Times New Roman" w:hAnsi="Times New Roman"/>
          <w:lang w:val="en-US"/>
        </w:rPr>
        <w:t>ритмические группы с шестнадцатыми.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12-14 раз в течение 25-30 минут.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Сольфеджио (устно)</w:t>
      </w:r>
    </w:p>
    <w:p w:rsidR="006C1B7C" w:rsidRPr="006D652E" w:rsidRDefault="006C1B7C" w:rsidP="00A955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hanging="513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Сольфеджирование. Чтение с листа одноголосного музыкального примера с предварительным анализом его структуры (Калмыков, Фридкин «Сольфеджио», часть 1, №№ 331, 335).</w:t>
      </w:r>
    </w:p>
    <w:p w:rsidR="006C1B7C" w:rsidRPr="006D652E" w:rsidRDefault="006C1B7C" w:rsidP="00A955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hanging="513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Слуховой анализ: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Ступени лада.</w:t>
      </w:r>
      <w:r w:rsidRPr="006D652E">
        <w:rPr>
          <w:rFonts w:ascii="Times New Roman" w:hAnsi="Times New Roman"/>
        </w:rPr>
        <w:t xml:space="preserve"> Определение ступеней натурального, гармонического, мелодического мажора и минора.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Определение интервалов вне лада</w:t>
      </w:r>
      <w:r w:rsidRPr="006D652E">
        <w:rPr>
          <w:rFonts w:ascii="Times New Roman" w:hAnsi="Times New Roman"/>
        </w:rPr>
        <w:t>: чистых, больших, малых, тритонов.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Интервалы в ладу:</w:t>
      </w:r>
      <w:r w:rsidRPr="006D652E">
        <w:rPr>
          <w:rFonts w:ascii="Times New Roman" w:hAnsi="Times New Roman"/>
        </w:rPr>
        <w:t xml:space="preserve"> все названные интервалы на основных ступенях лада, тритоны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(в миноре на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  <w:vertAlign w:val="superscript"/>
        </w:rPr>
        <w:t>#</w:t>
      </w:r>
      <w:r w:rsidRPr="006D652E">
        <w:rPr>
          <w:rFonts w:ascii="Times New Roman" w:hAnsi="Times New Roman"/>
        </w:rPr>
        <w:t xml:space="preserve">), на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IV</w:t>
      </w:r>
      <w:r w:rsidRPr="006D652E">
        <w:rPr>
          <w:rFonts w:ascii="Times New Roman" w:hAnsi="Times New Roman"/>
        </w:rPr>
        <w:t xml:space="preserve">,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</w:rPr>
        <w:t xml:space="preserve"> (в мажоре – на </w:t>
      </w:r>
      <w:r w:rsidRPr="006D652E">
        <w:rPr>
          <w:rFonts w:ascii="Times New Roman" w:hAnsi="Times New Roman"/>
          <w:lang w:val="en-US"/>
        </w:rPr>
        <w:t>VI</w:t>
      </w:r>
      <w:r w:rsidRPr="006D652E">
        <w:rPr>
          <w:rFonts w:ascii="Times New Roman" w:hAnsi="Times New Roman"/>
          <w:i/>
          <w:lang w:val="en-US"/>
        </w:rPr>
        <w:t>b</w:t>
      </w:r>
      <w:r w:rsidRPr="006D652E">
        <w:rPr>
          <w:rFonts w:ascii="Times New Roman" w:hAnsi="Times New Roman"/>
        </w:rPr>
        <w:t xml:space="preserve"> ступени), характерные интервалы гармонического мажора и минора.. Необходимо точно определить интервал и ступень, на которой он находится.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вне лада:</w:t>
      </w:r>
      <w:r w:rsidRPr="006D652E">
        <w:rPr>
          <w:rFonts w:ascii="Times New Roman" w:hAnsi="Times New Roman"/>
        </w:rPr>
        <w:t xml:space="preserve"> трезвучия (мажорные и минорные с обращениями, увеличенное и уменьшенное трезвучия в основном виде), септаккорды (малый мажорный с обращениями.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/>
        </w:rPr>
        <w:t>Аккорды в ладу:</w:t>
      </w:r>
      <w:r w:rsidRPr="006D652E">
        <w:rPr>
          <w:rFonts w:ascii="Times New Roman" w:hAnsi="Times New Roman"/>
        </w:rPr>
        <w:t xml:space="preserve"> тоническое, доминантовое, субдоминантовое трезвучия с обращениями.. Доминантсептаккорд с обращениями. Септаккорды </w:t>
      </w:r>
      <w:r w:rsidRPr="006D652E">
        <w:rPr>
          <w:rFonts w:ascii="Times New Roman" w:hAnsi="Times New Roman"/>
          <w:lang w:val="en-US"/>
        </w:rPr>
        <w:t>II</w:t>
      </w:r>
      <w:r w:rsidRPr="006D652E">
        <w:rPr>
          <w:rFonts w:ascii="Times New Roman" w:hAnsi="Times New Roman"/>
        </w:rPr>
        <w:t xml:space="preserve"> и </w:t>
      </w:r>
      <w:r w:rsidRPr="006D652E">
        <w:rPr>
          <w:rFonts w:ascii="Times New Roman" w:hAnsi="Times New Roman"/>
          <w:lang w:val="en-US"/>
        </w:rPr>
        <w:t>VII</w:t>
      </w:r>
      <w:r w:rsidRPr="006D652E">
        <w:rPr>
          <w:rFonts w:ascii="Times New Roman" w:hAnsi="Times New Roman"/>
        </w:rPr>
        <w:t xml:space="preserve"> ступеней в основном виде. Аккордовые последовательности, включающие 3-5 аккордов.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Интонационные упражнения вне лада и в ладу на уровне требований, предъявляемых к слуховому анализу. Интонирование ступеней натурального, гармонического, мелодического мажора и минора. Пение интервалов и аккордов от данного звука вверх и вниз от звука, с последующим разрешением в тональности мажора и минора, а также пение указанных интервалов и аккордов в ладу с разрешением.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Устная форма экзамена по сольфеджио предполагает устные задания по музыкальной грамоте по следующим темам: «Кварто-квинтовый круг тональностей»; «Хроматизм»; «Альтерация»; «Энгармонизм звуков и интервалов»;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«Тональности первой степени родства»; «Наиболее употребительные музыкальные термины».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11" w:name="_Toc277515251"/>
      <w:r w:rsidRPr="006D652E">
        <w:rPr>
          <w:bCs/>
          <w:kern w:val="32"/>
          <w:sz w:val="24"/>
          <w:szCs w:val="24"/>
          <w:lang w:eastAsia="en-US" w:bidi="en-US"/>
        </w:rPr>
        <w:t>6.2. Рекомендации по использованию образовательных технологий</w:t>
      </w:r>
      <w:bookmarkEnd w:id="11"/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652E">
        <w:rPr>
          <w:rFonts w:ascii="Times New Roman" w:hAnsi="Times New Roman"/>
          <w:b/>
          <w:bCs/>
          <w:iCs/>
        </w:rPr>
        <w:t>6.2.1. Методы и средства организации и реализации образовательного</w:t>
      </w:r>
      <w:r w:rsidR="00C37327">
        <w:rPr>
          <w:rFonts w:ascii="Times New Roman" w:hAnsi="Times New Roman"/>
          <w:b/>
          <w:bCs/>
          <w:iCs/>
        </w:rPr>
        <w:t xml:space="preserve"> </w:t>
      </w:r>
      <w:r w:rsidRPr="006D652E">
        <w:rPr>
          <w:rFonts w:ascii="Times New Roman" w:hAnsi="Times New Roman"/>
          <w:b/>
          <w:bCs/>
          <w:iCs/>
        </w:rPr>
        <w:t>процесса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Методы и средства организации и реализации образовательного процесса: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D652E">
        <w:rPr>
          <w:rFonts w:ascii="Times New Roman" w:hAnsi="Times New Roman"/>
          <w:i/>
        </w:rPr>
        <w:t>а) методы и средства, направленные на теоретическую подготовку: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лекция;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семинар;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самостоятельная работа студентов;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коллоквиум;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консультация;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различные межсеместровые формы контроля теоретических знаний;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D652E">
        <w:rPr>
          <w:rFonts w:ascii="Times New Roman" w:hAnsi="Times New Roman"/>
          <w:i/>
        </w:rPr>
        <w:t>б) методы и средства, направленные на практическую подготовку: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</w:t>
      </w:r>
      <w:r w:rsidRPr="006D652E">
        <w:rPr>
          <w:rFonts w:ascii="Times New Roman" w:hAnsi="Times New Roman"/>
          <w:i/>
        </w:rPr>
        <w:t xml:space="preserve"> </w:t>
      </w:r>
      <w:r w:rsidRPr="006D652E">
        <w:rPr>
          <w:rFonts w:ascii="Times New Roman" w:hAnsi="Times New Roman"/>
        </w:rPr>
        <w:t xml:space="preserve">индивидуальные и групповые, в том числе мелкогрупповые занятия по исполнительским </w:t>
      </w:r>
      <w:r w:rsidRPr="006D652E">
        <w:rPr>
          <w:rFonts w:ascii="Times New Roman" w:hAnsi="Times New Roman"/>
        </w:rPr>
        <w:lastRenderedPageBreak/>
        <w:t>дисциплинам;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мастер-классы преподавателей и приглашенных специалистов;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академические концерты;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– учебная практика;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курсовая работа, реферат;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выпускная квалификационная работа.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реализации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по видам инструментов «Оркестровые струнные инструменты», «Оркестровые духовые и ударные инструменты», «Инструменты народного оркестра», «Национальные инструменты народов России» обеспечена подготовка специалистов на базе учебных творческих коллективов - оркестров (симфонического, духового, народных инструментов, оркестра национальных инструментов), сформированных из обучающихся по данной образовательной программе. При необходимости, учебные творческие коллективы могут доукомплектовываться приглашенными артистами, но не более чем на 20%.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 целях обеспечения реализации профессиональных дисциплин (оркестровый класс, ансамбль, квартет, оркестровая практика) по видам инструментов «Оркестровые струнные инструменты (скрипка, альт, виолончель, контрабас», «Оркестровые духовые и ударные инструменты (флейта, гобой, кларнет, фагот, труба, валторна, тромбон</w:t>
      </w:r>
      <w:r w:rsidR="00D05A67">
        <w:rPr>
          <w:rFonts w:ascii="Times New Roman" w:hAnsi="Times New Roman"/>
        </w:rPr>
        <w:t xml:space="preserve">, </w:t>
      </w:r>
      <w:r w:rsidRPr="006D652E">
        <w:rPr>
          <w:rFonts w:ascii="Times New Roman" w:hAnsi="Times New Roman"/>
        </w:rPr>
        <w:t>туба,</w:t>
      </w:r>
      <w:r w:rsidR="00D05A67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</w:rPr>
        <w:t>ударные инструменты», «Инструменты народного оркестра (домра, балалайка, аккордеон, баян, гитара», «Национальные инструменты России (баян, думбыра, курай</w:t>
      </w:r>
      <w:r w:rsidR="00D05A67">
        <w:rPr>
          <w:rFonts w:ascii="Times New Roman" w:hAnsi="Times New Roman"/>
        </w:rPr>
        <w:t>, кыл-кубыз</w:t>
      </w:r>
      <w:r w:rsidRPr="006D652E">
        <w:rPr>
          <w:rFonts w:ascii="Times New Roman" w:hAnsi="Times New Roman"/>
        </w:rPr>
        <w:t>) прием абитуриентов  осуществляется с учетом полной комплектации всех оркестровых групп.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приеме абитуриентов учитываются условия комплектования обучающихся в группы: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не менее 6-и человек по виду «Фортепиано»;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от 4-х человек по виду «Оркестровые струнные инструменты»;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от 5 человек по виду «Оркестровые духовые и ударные инструменты»;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от 5 человек по виду «Инструменты народного оркестра»;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от 5 человек по виду «Национальные инструменты народов России».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Учебное заведение планирует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На виды учебной практики, требующие сопровождения концертмейстера, планируется работа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групповые занятия – не более 25 человек из студентов данного курса одной или, при необходимости, нескольких специальностей;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по дисциплинам «Музыкальная литература», «Народная музыкальная культура», «Музыкальная информатика» – не более 15 человек;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мелкогрупповые занятия – от 2-х до 8-ми человек;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индивидуальные занятия – 1 человек.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6D652E">
        <w:rPr>
          <w:rFonts w:ascii="Times New Roman" w:hAnsi="Times New Roman"/>
          <w:b/>
          <w:bCs/>
          <w:iCs/>
        </w:rPr>
        <w:t>6.2.2.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Лекция.</w:t>
      </w:r>
      <w:r w:rsidRPr="006D652E">
        <w:rPr>
          <w:rFonts w:ascii="Times New Roman" w:hAnsi="Times New Roman"/>
        </w:rPr>
        <w:t xml:space="preserve"> Используются различные типы лекций: вводная, мотивационная (способствующая проявлению интереса к осваиваемой дисциплине), подготовительная (готовящую студента к более сложному материалу), интегрирующую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работы), междисциплинарная.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Cs/>
        </w:rPr>
        <w:t>О</w:t>
      </w:r>
      <w:r w:rsidRPr="006D652E">
        <w:rPr>
          <w:rFonts w:ascii="Times New Roman" w:hAnsi="Times New Roman"/>
        </w:rPr>
        <w:t xml:space="preserve">сновными активными формами обучения профессиональным компетенциям являются: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 xml:space="preserve">Практические занятия. </w:t>
      </w:r>
      <w:r w:rsidRPr="006D652E">
        <w:rPr>
          <w:rFonts w:ascii="Times New Roman" w:hAnsi="Times New Roman"/>
        </w:rPr>
        <w:t>Это</w:t>
      </w:r>
      <w:r w:rsidRPr="006D652E">
        <w:rPr>
          <w:rFonts w:ascii="Times New Roman" w:hAnsi="Times New Roman"/>
          <w:b/>
        </w:rPr>
        <w:t xml:space="preserve"> </w:t>
      </w:r>
      <w:r w:rsidRPr="006D652E">
        <w:rPr>
          <w:rFonts w:ascii="Times New Roman" w:hAnsi="Times New Roman"/>
        </w:rPr>
        <w:t xml:space="preserve">индивидуальные,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выступления обучающихся. В рамках творческих выступлений обучающихся 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6D652E">
        <w:rPr>
          <w:rFonts w:ascii="Times New Roman" w:hAnsi="Times New Roman"/>
          <w:b/>
        </w:rPr>
        <w:t>Семинар.</w:t>
      </w:r>
      <w:r w:rsidRPr="006D652E">
        <w:rPr>
          <w:rFonts w:ascii="Times New Roman" w:hAnsi="Times New Roman"/>
        </w:rPr>
        <w:t xml:space="preserve"> Этот метод обучения проходит в различных диалогических формах – дискуссиях, деловых и ролевых игр, разборов конкретных ситуаций, психологических и иных тренингов, обсуждения </w:t>
      </w:r>
      <w:r w:rsidRPr="006D652E">
        <w:rPr>
          <w:rFonts w:ascii="Times New Roman" w:hAnsi="Times New Roman"/>
        </w:rPr>
        <w:lastRenderedPageBreak/>
        <w:t>результатов работы студентов (докладов, сообщений).</w:t>
      </w:r>
      <w:r w:rsidRPr="006D652E">
        <w:rPr>
          <w:rFonts w:ascii="Times New Roman" w:hAnsi="Times New Roman"/>
          <w:iCs/>
        </w:rPr>
        <w:t xml:space="preserve">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К участию в семинарах могут привлекаться ведущие </w:t>
      </w:r>
      <w:r w:rsidRPr="006D652E">
        <w:rPr>
          <w:rFonts w:ascii="Times New Roman" w:hAnsi="Times New Roman"/>
          <w:iCs/>
        </w:rPr>
        <w:t>деятели искусства и культуры,</w:t>
      </w:r>
      <w:r w:rsidRPr="006D652E">
        <w:rPr>
          <w:rFonts w:ascii="Times New Roman" w:hAnsi="Times New Roman"/>
        </w:rPr>
        <w:t xml:space="preserve"> специалисты-практики.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Самостоятельная работа студентов.</w:t>
      </w:r>
      <w:r w:rsidRPr="006D652E">
        <w:rPr>
          <w:rFonts w:ascii="Times New Roman" w:hAnsi="Times New Roman"/>
        </w:rPr>
        <w:t xml:space="preserve"> Самостоятельная работа представляет собой обязательную часть основной образовательной программы (выражаемую в часах), и выполняемую студентом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выполняется студентом в репетиционных аудиториях, читальном зале библиотеки, компьютерных классах, а также в домашних условиях.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 и т.д.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 xml:space="preserve">Реферат. </w:t>
      </w:r>
      <w:r w:rsidRPr="006D652E">
        <w:rPr>
          <w:rFonts w:ascii="Times New Roman" w:hAnsi="Times New Roman"/>
        </w:rPr>
        <w:t xml:space="preserve">Форма практической самостоятельной работы студента, позволяющая ему критически освоить один из разделов образовательной программы (или дисциплины). 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 В течение семестра  выполняется не более одного реферата.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FF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6.2.3. Требования к организации учебной практики обучающихся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71DB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Практика является обязательным разделом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>. Она представляет собой вид учебн</w:t>
      </w:r>
      <w:r w:rsidR="00371DBC">
        <w:rPr>
          <w:rFonts w:ascii="Times New Roman" w:hAnsi="Times New Roman"/>
        </w:rPr>
        <w:t>ой</w:t>
      </w:r>
      <w:r w:rsidRPr="006D652E">
        <w:rPr>
          <w:rFonts w:ascii="Times New Roman" w:hAnsi="Times New Roman"/>
        </w:rPr>
        <w:t xml:space="preserve"> </w:t>
      </w:r>
      <w:r w:rsidR="00371DBC">
        <w:rPr>
          <w:rFonts w:ascii="Times New Roman" w:hAnsi="Times New Roman"/>
        </w:rPr>
        <w:t>деятельности</w:t>
      </w:r>
      <w:r w:rsidRPr="006D652E">
        <w:rPr>
          <w:rFonts w:ascii="Times New Roman" w:hAnsi="Times New Roman"/>
        </w:rPr>
        <w:t xml:space="preserve">, </w:t>
      </w:r>
      <w:r w:rsidR="00371DBC">
        <w:rPr>
          <w:rFonts w:ascii="Times New Roman" w:hAnsi="Times New Roman"/>
        </w:rPr>
        <w:t>направленной</w:t>
      </w:r>
      <w:r w:rsidRPr="006D652E">
        <w:rPr>
          <w:rFonts w:ascii="Times New Roman" w:hAnsi="Times New Roman"/>
        </w:rPr>
        <w:t xml:space="preserve"> на </w:t>
      </w:r>
      <w:r w:rsidR="00371DBC">
        <w:rPr>
          <w:rFonts w:ascii="Times New Roman" w:hAnsi="Times New Roman"/>
        </w:rPr>
        <w:t xml:space="preserve">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  <w:r w:rsidRPr="006D652E">
        <w:rPr>
          <w:rFonts w:ascii="Times New Roman" w:hAnsi="Times New Roman"/>
        </w:rPr>
        <w:t>При реализации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СПО предусматриваются</w:t>
      </w:r>
      <w:r w:rsidR="00371DBC">
        <w:rPr>
          <w:rFonts w:ascii="Times New Roman" w:hAnsi="Times New Roman"/>
        </w:rPr>
        <w:t xml:space="preserve"> следующие виды практик:</w:t>
      </w:r>
      <w:r w:rsidRPr="006D652E">
        <w:rPr>
          <w:rFonts w:ascii="Times New Roman" w:hAnsi="Times New Roman"/>
        </w:rPr>
        <w:t xml:space="preserve"> учебная и производственная.</w:t>
      </w:r>
    </w:p>
    <w:p w:rsidR="00D05A67" w:rsidRDefault="00D05A67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Учебная практика 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Учебная практика проводится рассредоточено по всему периоду обучения (суммарно – 19 недель) в форме учебно-практических </w:t>
      </w:r>
      <w:r w:rsidRPr="006D652E">
        <w:rPr>
          <w:rFonts w:ascii="Times New Roman" w:hAnsi="Times New Roman"/>
          <w:b/>
        </w:rPr>
        <w:t>аудиторных</w:t>
      </w:r>
      <w:r w:rsidRPr="006D652E">
        <w:rPr>
          <w:rFonts w:ascii="Times New Roman" w:hAnsi="Times New Roman"/>
        </w:rPr>
        <w:t xml:space="preserve"> занятий под руководством преподавателей и дополняет междисциплинарные курсы профессиональных модулей.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Предусматриваются следующие виды учебной практики по видам инструментов: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«</w:t>
      </w:r>
      <w:r w:rsidRPr="006B54EB">
        <w:rPr>
          <w:rFonts w:ascii="Times New Roman" w:hAnsi="Times New Roman"/>
          <w:b/>
        </w:rPr>
        <w:t>Фортепиано»</w:t>
      </w:r>
      <w:r w:rsidRPr="006D652E">
        <w:rPr>
          <w:rFonts w:ascii="Times New Roman" w:hAnsi="Times New Roman"/>
        </w:rPr>
        <w:t xml:space="preserve">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УП.01. Концертмейстерская подготовка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УП.02. Фортепианный дуэт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УП.03. Чтение с листа и транспозиция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УП.04. Ансамблевое исполнительство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</w:t>
      </w:r>
      <w:r w:rsidR="006B54EB">
        <w:rPr>
          <w:rFonts w:ascii="Times New Roman" w:hAnsi="Times New Roman"/>
        </w:rPr>
        <w:t>05. Учебная практика по педагогической работе</w:t>
      </w:r>
    </w:p>
    <w:p w:rsidR="006C1B7C" w:rsidRPr="006B54EB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B54EB">
        <w:rPr>
          <w:rFonts w:ascii="Times New Roman" w:hAnsi="Times New Roman"/>
          <w:b/>
        </w:rPr>
        <w:t>«Оркестровые струнные инструменты»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УП.01. Оркестр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УП.02. </w:t>
      </w:r>
      <w:r w:rsidR="006B54EB">
        <w:rPr>
          <w:rFonts w:ascii="Times New Roman" w:hAnsi="Times New Roman"/>
        </w:rPr>
        <w:t>Учебная практика по педагогической работе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«Оркестровые духовые и ударные инструменты»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УП.01. Оркестр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УП.02. </w:t>
      </w:r>
      <w:r w:rsidR="00D85461">
        <w:rPr>
          <w:rFonts w:ascii="Times New Roman" w:hAnsi="Times New Roman"/>
        </w:rPr>
        <w:t>Учебная практика по педагогической работе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«Инструменты народного оркестра»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УП.01. Оркестр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УП.02. Концертмейстерская подготовка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УП.03. </w:t>
      </w:r>
      <w:r w:rsidR="00D85461">
        <w:rPr>
          <w:rFonts w:ascii="Times New Roman" w:hAnsi="Times New Roman"/>
        </w:rPr>
        <w:t>Учебная практика по педагогической работе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 xml:space="preserve"> «Национальные инструменты народов России»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УП.01. Оркестр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УП.02. Концертмейстерская подготовка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УП.03. </w:t>
      </w:r>
      <w:r w:rsidR="00D85461">
        <w:rPr>
          <w:rFonts w:ascii="Times New Roman" w:hAnsi="Times New Roman"/>
        </w:rPr>
        <w:t>Учебная практика по педагогической работе</w:t>
      </w:r>
      <w:r w:rsidRPr="006D652E">
        <w:rPr>
          <w:rFonts w:ascii="Times New Roman" w:hAnsi="Times New Roman"/>
        </w:rPr>
        <w:t xml:space="preserve">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95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3"/>
        </w:rPr>
      </w:pPr>
      <w:r w:rsidRPr="006D652E">
        <w:rPr>
          <w:rFonts w:ascii="Times New Roman" w:hAnsi="Times New Roman"/>
        </w:rPr>
        <w:t xml:space="preserve">Педагогическая работа  проводится </w:t>
      </w:r>
      <w:r w:rsidRPr="006D652E">
        <w:rPr>
          <w:rFonts w:ascii="Times New Roman" w:hAnsi="Times New Roman"/>
          <w:spacing w:val="-3"/>
        </w:rPr>
        <w:t xml:space="preserve">в активной форме и представляет собой </w:t>
      </w:r>
      <w:r w:rsidRPr="006D652E">
        <w:rPr>
          <w:rFonts w:ascii="Times New Roman" w:hAnsi="Times New Roman"/>
        </w:rPr>
        <w:t>занятия студента с практикуемым (учащимся</w:t>
      </w:r>
      <w:r w:rsidRPr="006D652E">
        <w:rPr>
          <w:rFonts w:ascii="Times New Roman" w:hAnsi="Times New Roman"/>
          <w:spacing w:val="-3"/>
        </w:rPr>
        <w:t xml:space="preserve"> </w:t>
      </w:r>
      <w:r w:rsidRPr="006D652E">
        <w:rPr>
          <w:rFonts w:ascii="Times New Roman" w:hAnsi="Times New Roman"/>
        </w:rPr>
        <w:t>сектор</w:t>
      </w:r>
      <w:r w:rsidR="00D05A67">
        <w:rPr>
          <w:rFonts w:ascii="Times New Roman" w:hAnsi="Times New Roman"/>
        </w:rPr>
        <w:t>а</w:t>
      </w:r>
      <w:r w:rsidRPr="006D652E">
        <w:rPr>
          <w:rFonts w:ascii="Times New Roman" w:hAnsi="Times New Roman"/>
        </w:rPr>
        <w:t xml:space="preserve"> педагогической практики, </w:t>
      </w:r>
      <w:r w:rsidRPr="006D652E">
        <w:rPr>
          <w:rFonts w:ascii="Times New Roman" w:hAnsi="Times New Roman"/>
          <w:spacing w:val="-3"/>
        </w:rPr>
        <w:t>по профильным образовательным программам) под руководств</w:t>
      </w:r>
      <w:r w:rsidR="00F833ED">
        <w:rPr>
          <w:rFonts w:ascii="Times New Roman" w:hAnsi="Times New Roman"/>
          <w:spacing w:val="-3"/>
        </w:rPr>
        <w:t>о</w:t>
      </w:r>
      <w:r w:rsidRPr="006D652E">
        <w:rPr>
          <w:rFonts w:ascii="Times New Roman" w:hAnsi="Times New Roman"/>
          <w:spacing w:val="-3"/>
        </w:rPr>
        <w:t xml:space="preserve">м преподавателя. 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</w:p>
    <w:p w:rsidR="00D85461" w:rsidRDefault="00D85461" w:rsidP="00A9550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85461" w:rsidRDefault="00D85461" w:rsidP="00A9550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 xml:space="preserve">Педагогическая работа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6D652E">
        <w:rPr>
          <w:rFonts w:ascii="Times New Roman" w:hAnsi="Times New Roman"/>
          <w:spacing w:val="-3"/>
        </w:rPr>
        <w:t>детской музыкальной школы, детской школы искусств</w:t>
      </w:r>
      <w:r w:rsidRPr="006D652E">
        <w:rPr>
          <w:rFonts w:ascii="Times New Roman" w:hAnsi="Times New Roman"/>
        </w:rPr>
        <w:t xml:space="preserve">, других учреждений дополнительного образования детей. В случае прохождения студентом педагогической работы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6C1B7C" w:rsidRPr="006D652E" w:rsidRDefault="006C1B7C" w:rsidP="00A9550A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При прохождении студентом педагогической работы в другом образовательном учреждении учебное заведение, в котором обучается студент, заключается договор о сотрудничестве с данным образовательным учреждением,  в котором среди прочих обозначаются условия по предоставлению учебных аудиторий для проведения занятий студента с практикуемым.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Производственная практика 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Производственная практика проводится рассредоточено по всему периоду обучения (6 недель). Производственная практика состоит из двух разделов: </w:t>
      </w:r>
    </w:p>
    <w:p w:rsidR="006C1B7C" w:rsidRPr="006D652E" w:rsidRDefault="006C1B7C" w:rsidP="00A9550A">
      <w:pPr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108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практика по профилю специальности (исполнительская – 4 недели;  педагогическая – 1 неделя.);</w:t>
      </w:r>
    </w:p>
    <w:p w:rsidR="006C1B7C" w:rsidRPr="006D652E" w:rsidRDefault="006C1B7C" w:rsidP="00A9550A">
      <w:pPr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108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преддипломная практика – 1 неделя. </w:t>
      </w:r>
    </w:p>
    <w:p w:rsidR="006C1B7C" w:rsidRPr="006D652E" w:rsidRDefault="006C1B7C" w:rsidP="00A9550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Исполнительская практика проводится рассредоточено в течение всего периода обучения (суммарно – 4 недели)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6C1B7C" w:rsidRPr="006D652E" w:rsidRDefault="006C1B7C" w:rsidP="00A9550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Педагогическая практика проводится рассредоточено в течение всего периода обучения в пассивной форме в виде ознакомления с методикой обучения игре на инструменте в классах опытных преподавателей.  Базами педагогической практики являются образовательные учреждения дополнительного образования детей, общеобразовательные учреждения. Отношения с данными образовательными учреждениями  оформляются  договором.</w:t>
      </w:r>
    </w:p>
    <w:p w:rsidR="006C1B7C" w:rsidRPr="006D652E" w:rsidRDefault="006C1B7C" w:rsidP="00A9550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Преддипломная практика проводится рассредоточено в течение VII – VIII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</w:r>
    </w:p>
    <w:p w:rsidR="00DB7676" w:rsidRDefault="00DB7676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12" w:name="_Toc277258282"/>
      <w:bookmarkStart w:id="13" w:name="_Toc277515252"/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r w:rsidRPr="006D652E">
        <w:rPr>
          <w:bCs/>
          <w:kern w:val="32"/>
          <w:sz w:val="24"/>
          <w:szCs w:val="24"/>
          <w:lang w:eastAsia="en-US" w:bidi="en-US"/>
        </w:rPr>
        <w:t>6.3. Требования к кадровому обеспечению</w:t>
      </w:r>
      <w:bookmarkEnd w:id="12"/>
      <w:bookmarkEnd w:id="13"/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Реализация </w:t>
      </w:r>
      <w:r w:rsidR="00371DBC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образовательной программе.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Наличие опыта работы в организациях и учреждениях соответствующей профессиональной сферы является обязательным для преподавателей, отвечающих за освоение обучающимся профессионального цикла. Эти преподаватели проходят стажировку в профильных организациях и учреждениях не реже 1 раза в </w:t>
      </w:r>
      <w:r w:rsidR="00371DBC">
        <w:rPr>
          <w:rFonts w:ascii="Times New Roman" w:hAnsi="Times New Roman"/>
        </w:rPr>
        <w:t>3</w:t>
      </w:r>
      <w:r w:rsidRPr="006D652E">
        <w:rPr>
          <w:rFonts w:ascii="Times New Roman" w:hAnsi="Times New Roman"/>
        </w:rPr>
        <w:t xml:space="preserve"> </w:t>
      </w:r>
      <w:r w:rsidR="00371DBC">
        <w:rPr>
          <w:rFonts w:ascii="Times New Roman" w:hAnsi="Times New Roman"/>
        </w:rPr>
        <w:t>года</w:t>
      </w:r>
      <w:r w:rsidRPr="006D652E">
        <w:rPr>
          <w:rFonts w:ascii="Times New Roman" w:hAnsi="Times New Roman"/>
        </w:rPr>
        <w:t>. К профильным организациям и учреждениям относятся учреждения культуры (филармонии, театры, концертные организации, творческие коллективы), а также образовательные учреждения среднего и высшего профессионального образования, реализующие образовательные программы в области музыкально-инструментального искусства.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Преподаватели учебного заведения регулярно осуществляют художественно-творческую и методическую работу, не менее одного раза в пять лет проходят повышение квалификации.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 xml:space="preserve">К методической работе преподавателей наряду с разработкой учебно-методических пособий, написанием и подготовкой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новая сольная концертная программа музыканта</w:t>
      </w:r>
      <w:r w:rsidR="00F833ED">
        <w:rPr>
          <w:sz w:val="22"/>
          <w:szCs w:val="22"/>
        </w:rPr>
        <w:t xml:space="preserve"> – </w:t>
      </w:r>
      <w:r w:rsidRPr="00D05A67">
        <w:rPr>
          <w:sz w:val="22"/>
          <w:szCs w:val="22"/>
        </w:rPr>
        <w:t>исполнителя;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участие в качестве артиста оркестра или ансамбля в новой концертной программе оркестра или ансамбля;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создание произведения музыкального искусства;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создание переложений, аранжировок и других форм обработки музыкальных произведений.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lastRenderedPageBreak/>
        <w:t>Оценку художественно</w:t>
      </w:r>
      <w:r w:rsidR="00F833ED">
        <w:rPr>
          <w:sz w:val="22"/>
          <w:szCs w:val="22"/>
        </w:rPr>
        <w:t xml:space="preserve"> – </w:t>
      </w:r>
      <w:r w:rsidRPr="00D05A67">
        <w:rPr>
          <w:sz w:val="22"/>
          <w:szCs w:val="22"/>
        </w:rPr>
        <w:t>творческой деятельности преподавателей осуществляет художественный совет учебного заведения, либо Совет учебного заведения. Результаты оценки художественно-творческой деятельности преподавателей утверждаются руководителем учебного заведения.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К формам повышения квалификации преподавателей  относится: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 xml:space="preserve">– присуждение государственной премии; 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присвоение почетного звания;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присуждение ученой степени;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присвоение ученого звания;</w:t>
      </w:r>
    </w:p>
    <w:p w:rsidR="006C1B7C" w:rsidRPr="00D05A67" w:rsidRDefault="006C1B7C" w:rsidP="00A9550A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получение звания лауреата международного или всероссийского конкурса.</w:t>
      </w:r>
      <w:bookmarkStart w:id="14" w:name="_Toc277515253"/>
    </w:p>
    <w:p w:rsidR="00DB7676" w:rsidRDefault="00DB7676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</w:p>
    <w:p w:rsidR="006C1B7C" w:rsidRPr="006D652E" w:rsidRDefault="006C1B7C" w:rsidP="00A9550A">
      <w:pPr>
        <w:pStyle w:val="1"/>
        <w:rPr>
          <w:bCs/>
          <w:kern w:val="32"/>
          <w:sz w:val="24"/>
          <w:szCs w:val="24"/>
          <w:lang w:eastAsia="en-US" w:bidi="en-US"/>
        </w:rPr>
      </w:pPr>
      <w:r w:rsidRPr="006D652E">
        <w:rPr>
          <w:bCs/>
          <w:kern w:val="32"/>
          <w:sz w:val="24"/>
          <w:szCs w:val="24"/>
          <w:lang w:eastAsia="en-US" w:bidi="en-US"/>
        </w:rPr>
        <w:t>6.4. Требования и рекомендации к организации и учебно-методическому обеспечению текущего контроля успеваемости, промежуточной и  итоговой государственной аттестации, разработке соответствующих фондов оценочных средств</w:t>
      </w:r>
      <w:bookmarkEnd w:id="14"/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Оценка качества освоения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СПО  включает текущий контроль успеваемости, промежуточную аттестацию обучающихся и итоговую государственную аттестацию выпускников.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Оценка качества подготовки обучающихся и выпускников осуществляется по двум основным направлениям: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оценка уровня освоения дисциплин, МДК, видов практик;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оценка компетенций обучающихся.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юношей предусматривается оценка результатов освоения основ военной службы.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средств промежуточного контроля используются зачёты и экзамены, которые также проходят в форме технических зачетов, академических концертов, исполнения концертных программ и пр. Учебным заведением  разработаны критерии оценок промежуточной аттестации и текущего контроля успеваемости обучающихся.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аттестации обучающихся на соответствие их персональных достижений поэтапным требованиям соответствующей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(текущая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6D652E">
        <w:rPr>
          <w:rFonts w:ascii="Times New Roman" w:hAnsi="Times New Roman"/>
          <w:bCs/>
        </w:rPr>
        <w:t>Фонды оценочных средств являются полными и адекватными отображениями требований ФГОС СПО по данной специальности, соответствуют целям и задачам П</w:t>
      </w:r>
      <w:r w:rsidR="00371DBC">
        <w:rPr>
          <w:rFonts w:ascii="Times New Roman" w:hAnsi="Times New Roman"/>
          <w:bCs/>
        </w:rPr>
        <w:t>ПССЗ</w:t>
      </w:r>
      <w:r w:rsidRPr="006D652E">
        <w:rPr>
          <w:rFonts w:ascii="Times New Roman" w:hAnsi="Times New Roman"/>
          <w:bCs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6C1B7C" w:rsidRPr="006D652E" w:rsidRDefault="006C1B7C" w:rsidP="00A955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При разработке оценочных средств для контроля качества изучаемых дисциплин, МДК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Оценки выставляются по каждой дисциплине общеобразовательного, общего гуманитарного и социально-экономического циклов, каждому МДК. Оценки по разделам МДК (дисциплинам, входящим в  состав МДК) могут выставляться по решению Совета учебного заведения на основании учебного плана, утвержденного директором учебного заведения.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Требования к содержанию, объему и структуре выпускной квалификационной работы определены образовательным учреждением на основании порядка проведения государственной (итоговой) аттестации выпускников по программам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Государственная (итоговая) аттестация включает: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подготовку и представл</w:t>
      </w:r>
      <w:r w:rsidRPr="006D652E">
        <w:rPr>
          <w:rFonts w:ascii="Times New Roman" w:hAnsi="Times New Roman"/>
        </w:rPr>
        <w:t xml:space="preserve">ение выпускной квалификационной работы (дипломной работы) – «Исполнение сольной программы».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2) государственные экзамены: 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по виду инструментов «Фортепиано»: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«Ансамблевое исполнительство»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«Концертмейстерский класс»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– «Педагогическая </w:t>
      </w:r>
      <w:r w:rsidR="00D85461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>»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по виду «Оркестровые струнные инструменты (скрипка, альт, виолончель, контрабас 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</w:t>
      </w:r>
      <w:r w:rsidR="00D85461">
        <w:rPr>
          <w:rFonts w:ascii="Times New Roman" w:hAnsi="Times New Roman"/>
        </w:rPr>
        <w:t>Камерный ансамбль и квартетный класс</w:t>
      </w:r>
      <w:r w:rsidRPr="006D652E">
        <w:rPr>
          <w:rFonts w:ascii="Times New Roman" w:hAnsi="Times New Roman"/>
        </w:rPr>
        <w:t>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 xml:space="preserve">– «Педагогическая </w:t>
      </w:r>
      <w:r w:rsidR="00D85461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>»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по виду «Оркестровые духовые и ударные инструменты (флейта, гобой, кларнет, фагот, труба, валторна, тромбон (возможно туба, тенор, баритон саксофон)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«Ансамблевое исполнительство»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– «Педагогическая </w:t>
      </w:r>
      <w:r w:rsidR="00D85461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>»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по виду «Инструменты народного оркестра (домра, балалайка, аккордеон, баян, гитара 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«Ансамблевое исполнительство»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«Концертмейстерский класс»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– «Педагогическая </w:t>
      </w:r>
      <w:r w:rsidR="00D85461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>»</w:t>
      </w:r>
    </w:p>
    <w:p w:rsidR="006C1B7C" w:rsidRPr="00D85461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85461">
        <w:rPr>
          <w:rFonts w:ascii="Times New Roman" w:hAnsi="Times New Roman"/>
          <w:b/>
        </w:rPr>
        <w:t>по виду «Национальные инструменты народов России»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«Ансамблевое исполнительство»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«Концертмейстерский класс»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– «Педагогическая </w:t>
      </w:r>
      <w:r w:rsidR="00D85461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>»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Тематика выпускной квалификационной работы «Исполнение сольной программы»  соответствует содержанию ПМ.01, или ПМ.01. и ПМ.02.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6D652E">
        <w:rPr>
          <w:rFonts w:ascii="Times New Roman" w:hAnsi="Times New Roman"/>
        </w:rPr>
        <w:t xml:space="preserve">Репертуар сольной программы выпускника не позднее, чем за </w:t>
      </w:r>
      <w:r w:rsidR="00A41F3E">
        <w:rPr>
          <w:rFonts w:ascii="Times New Roman" w:hAnsi="Times New Roman"/>
        </w:rPr>
        <w:t>6</w:t>
      </w:r>
      <w:r w:rsidRPr="006D652E">
        <w:rPr>
          <w:rFonts w:ascii="Times New Roman" w:hAnsi="Times New Roman"/>
        </w:rPr>
        <w:t xml:space="preserve"> месяц</w:t>
      </w:r>
      <w:r w:rsidR="00A41F3E">
        <w:rPr>
          <w:rFonts w:ascii="Times New Roman" w:hAnsi="Times New Roman"/>
        </w:rPr>
        <w:t>ев</w:t>
      </w:r>
      <w:r w:rsidRPr="006D652E">
        <w:rPr>
          <w:rFonts w:ascii="Times New Roman" w:hAnsi="Times New Roman"/>
        </w:rPr>
        <w:t xml:space="preserve"> до начала ИГА, обсуждается в соответствующем структурном подразделении учебного заведения (предметно-цикловой комиссии), и утверждается педагогическим Советом учебного заведения. Репертуар </w:t>
      </w:r>
      <w:r w:rsidRPr="006D652E">
        <w:rPr>
          <w:rFonts w:ascii="Times New Roman" w:hAnsi="Times New Roman"/>
          <w:iCs/>
        </w:rPr>
        <w:t>сольной программы охватывает произведения различных жанров и стилей.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Cs/>
        </w:rPr>
        <w:t xml:space="preserve">Каждый раздел ИГА </w:t>
      </w:r>
      <w:r w:rsidRPr="006D652E">
        <w:rPr>
          <w:rFonts w:ascii="Times New Roman" w:hAnsi="Times New Roman"/>
        </w:rPr>
        <w:t>заканчивается оценкой, временной интервал между разделами ИГА составляет не менее 3-х дней.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Требования к государственным экзаменам определяются учебным заведением.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Государственные экзамены проводятся по междисциплинарным курсам в соответствии с абзацем 3 пункта 8.6. ФГОС СПО по специальности «Инструментальное исполнительство (по видам инструментов)».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Государственный экзамен «Педагогическая подготовка» может включать: ответы на вопросы (билеты), выполнение тестовых заданий по вопросам методики и педагогики, теории, истории и практики музыкального искусства, в том числе музыкального исполнительства.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Учебным заведением разработаны критерии оценок государственной (итоговой) аттестации.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прохождении государственной (итоговой) аттестации выпускник должен продемонстрировать:</w:t>
      </w:r>
    </w:p>
    <w:p w:rsidR="006C1B7C" w:rsidRPr="006D652E" w:rsidRDefault="006C1B7C" w:rsidP="003B6F62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знание</w:t>
      </w:r>
      <w:r w:rsidRPr="006D652E">
        <w:rPr>
          <w:rFonts w:ascii="Times New Roman" w:hAnsi="Times New Roman"/>
        </w:rPr>
        <w:t xml:space="preserve"> сольного репертуара, включающего произведения зарубежных и отечественных композиторов разных исторических периодов (от периодов барокко и классицизма до конца ХХ века), стилей и жанров (сочинений крупной формы – сонат, вариаций, концертов, полифонических произведений, виртуоз</w:t>
      </w:r>
      <w:r w:rsidR="00A41F3E">
        <w:rPr>
          <w:rFonts w:ascii="Times New Roman" w:hAnsi="Times New Roman"/>
        </w:rPr>
        <w:t>н</w:t>
      </w:r>
      <w:r w:rsidRPr="006D652E">
        <w:rPr>
          <w:rFonts w:ascii="Times New Roman" w:hAnsi="Times New Roman"/>
        </w:rPr>
        <w:t xml:space="preserve">ых пьес и этюдов, сочинений малых форм, а также вокальной музыки различных жанров), репертуара для различных видов ансамблей; </w:t>
      </w:r>
    </w:p>
    <w:p w:rsidR="006C1B7C" w:rsidRPr="006D652E" w:rsidRDefault="006C1B7C" w:rsidP="003B6F62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умение</w:t>
      </w:r>
      <w:r w:rsidRPr="006D652E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  <w:bCs/>
        </w:rPr>
        <w:t xml:space="preserve">создавать интерпретацию исполняемого музыкального произведения разных стилей и жанров, в том числе  и для различных составов; </w:t>
      </w:r>
      <w:r w:rsidRPr="006D652E">
        <w:rPr>
          <w:rFonts w:ascii="Times New Roman" w:hAnsi="Times New Roman"/>
        </w:rPr>
        <w:t>аккомпанировать вокалистам, исполнителям на других инструментах;</w:t>
      </w:r>
      <w:r w:rsidRPr="006D652E">
        <w:rPr>
          <w:rFonts w:ascii="Times New Roman" w:hAnsi="Times New Roman"/>
          <w:bCs/>
        </w:rPr>
        <w:t xml:space="preserve"> слышать в ансамбле все исполняемые партии, согласовывать исполнительские намерения и находить совместные исполнительские решения;</w:t>
      </w:r>
      <w:r w:rsidRPr="006D652E">
        <w:rPr>
          <w:rFonts w:ascii="Times New Roman" w:hAnsi="Times New Roman"/>
        </w:rPr>
        <w:t xml:space="preserve"> осуществлять на хорошем художественном и техническом уровне </w:t>
      </w:r>
      <w:r w:rsidRPr="006D652E">
        <w:rPr>
          <w:rFonts w:ascii="Times New Roman" w:hAnsi="Times New Roman"/>
          <w:bCs/>
        </w:rPr>
        <w:t xml:space="preserve">музыкально-исполнительскую </w:t>
      </w:r>
      <w:r w:rsidRPr="006D652E">
        <w:rPr>
          <w:rFonts w:ascii="Times New Roman" w:hAnsi="Times New Roman"/>
        </w:rPr>
        <w:t>деятельность (соло, в ансамбле);</w:t>
      </w:r>
    </w:p>
    <w:p w:rsidR="006C1B7C" w:rsidRPr="006D652E" w:rsidRDefault="006C1B7C" w:rsidP="003B6F62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владение</w:t>
      </w:r>
      <w:r w:rsidRPr="006D652E">
        <w:rPr>
          <w:rFonts w:ascii="Times New Roman" w:hAnsi="Times New Roman"/>
        </w:rPr>
        <w:t xml:space="preserve"> достаточным набором художественно-выразительных средств игры на инструменте для осуществления профессиональной деятельности в качестве оркестранта, ансамблиста (владение различными техническими приемами игры на инструменте, различными штрихами, разнообразной звуковой палитрой и другими средствами исполнительской выразительности, спецификой ансамблевого и оркестрового исполнительства, сценическим артистизмом).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В области </w:t>
      </w:r>
      <w:r w:rsidRPr="006D652E">
        <w:rPr>
          <w:rFonts w:ascii="Times New Roman" w:hAnsi="Times New Roman"/>
        </w:rPr>
        <w:t xml:space="preserve">педагогических основ преподавания творческих дисциплин, учебно-методического обеспечения учебного процесса </w:t>
      </w:r>
    </w:p>
    <w:p w:rsidR="006C1B7C" w:rsidRPr="006D652E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продемонстрировать </w:t>
      </w:r>
      <w:r w:rsidRPr="006D652E">
        <w:rPr>
          <w:rFonts w:ascii="Times New Roman" w:hAnsi="Times New Roman"/>
          <w:b/>
        </w:rPr>
        <w:t>умение</w:t>
      </w:r>
      <w:r w:rsidRPr="006D652E">
        <w:rPr>
          <w:rFonts w:ascii="Times New Roman" w:hAnsi="Times New Roman"/>
        </w:rPr>
        <w:t>:</w:t>
      </w:r>
    </w:p>
    <w:p w:rsidR="006C1B7C" w:rsidRPr="006D652E" w:rsidRDefault="006C1B7C" w:rsidP="003B6F62">
      <w:pPr>
        <w:widowControl w:val="0"/>
        <w:numPr>
          <w:ilvl w:val="0"/>
          <w:numId w:val="42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делать педагогический анализ ситуации в исполнительском  классе;</w:t>
      </w:r>
    </w:p>
    <w:p w:rsidR="006C1B7C" w:rsidRPr="006D652E" w:rsidRDefault="006C1B7C" w:rsidP="003B6F62">
      <w:pPr>
        <w:widowControl w:val="0"/>
        <w:numPr>
          <w:ilvl w:val="0"/>
          <w:numId w:val="42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использовать теоретические знания в области психологии общения в педагогической деятельности;</w:t>
      </w:r>
    </w:p>
    <w:p w:rsidR="006C1B7C" w:rsidRPr="006D652E" w:rsidRDefault="006C1B7C" w:rsidP="003B6F62">
      <w:pPr>
        <w:widowControl w:val="0"/>
        <w:numPr>
          <w:ilvl w:val="0"/>
          <w:numId w:val="42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пользоваться специальной литературой;</w:t>
      </w:r>
    </w:p>
    <w:p w:rsidR="006C1B7C" w:rsidRPr="006D652E" w:rsidRDefault="006C1B7C" w:rsidP="003B6F62">
      <w:pPr>
        <w:widowControl w:val="0"/>
        <w:numPr>
          <w:ilvl w:val="0"/>
          <w:numId w:val="42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делать подбор репертуара с учетом индивидуальных особенностей ученика;</w:t>
      </w:r>
    </w:p>
    <w:p w:rsidR="003B6F62" w:rsidRDefault="003B6F62" w:rsidP="003B6F6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</w:p>
    <w:p w:rsidR="006C1B7C" w:rsidRPr="006D652E" w:rsidRDefault="006C1B7C" w:rsidP="003B6F6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продемонстрировать </w:t>
      </w:r>
      <w:r w:rsidRPr="006D652E">
        <w:rPr>
          <w:rFonts w:ascii="Times New Roman" w:hAnsi="Times New Roman"/>
          <w:b/>
        </w:rPr>
        <w:t>знание</w:t>
      </w:r>
      <w:r w:rsidRPr="006D652E">
        <w:rPr>
          <w:rFonts w:ascii="Times New Roman" w:hAnsi="Times New Roman"/>
        </w:rPr>
        <w:t xml:space="preserve">: 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основ теории воспитания и образования;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психолого-педагогических особенностей работы с детьми школьного возраста;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требований к личности педагога;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основных исторических этапов развития музыкального образования в России и за рубежом;</w:t>
      </w:r>
    </w:p>
    <w:p w:rsidR="003B6F62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основных положений законодательных и нормативных актов в области образования, </w:t>
      </w:r>
    </w:p>
    <w:p w:rsidR="006C1B7C" w:rsidRPr="006D652E" w:rsidRDefault="006C1B7C" w:rsidP="003B6F6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творческих и педагогических исполнительских школ; 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современных методик обучения игре на инструменте;</w:t>
      </w:r>
    </w:p>
    <w:p w:rsidR="006C1B7C" w:rsidRPr="006D652E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педагогического репертуара детских музыкальных школ  и детских школ искусств;</w:t>
      </w:r>
    </w:p>
    <w:p w:rsidR="006C1B7C" w:rsidRPr="00516BFD" w:rsidRDefault="006C1B7C" w:rsidP="003B6F62">
      <w:pPr>
        <w:widowControl w:val="0"/>
        <w:numPr>
          <w:ilvl w:val="0"/>
          <w:numId w:val="43"/>
        </w:numPr>
        <w:tabs>
          <w:tab w:val="clear" w:pos="114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D652E">
        <w:rPr>
          <w:rFonts w:ascii="Times New Roman" w:hAnsi="Times New Roman"/>
        </w:rPr>
        <w:t>профессиональной терминологии.</w:t>
      </w:r>
    </w:p>
    <w:p w:rsidR="00DB7676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bookmarkStart w:id="15" w:name="_Toc277320727"/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1</w:t>
      </w:r>
    </w:p>
    <w:p w:rsidR="003B6F62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(График учебного процесса выделен в отдельную папку)</w:t>
      </w:r>
    </w:p>
    <w:p w:rsidR="003B6F62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</w:p>
    <w:p w:rsidR="003B6F62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2</w:t>
      </w:r>
    </w:p>
    <w:p w:rsidR="003B6F62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(Учебный план выделен в отдельную папку)</w:t>
      </w:r>
    </w:p>
    <w:p w:rsidR="003B6F62" w:rsidRPr="003B6F62" w:rsidRDefault="003B6F62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</w:p>
    <w:p w:rsidR="006C1B7C" w:rsidRPr="003B6F62" w:rsidRDefault="006C1B7C" w:rsidP="00A9550A">
      <w:pPr>
        <w:tabs>
          <w:tab w:val="left" w:pos="2277"/>
        </w:tabs>
        <w:spacing w:after="0" w:line="240" w:lineRule="auto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3</w:t>
      </w:r>
      <w:bookmarkEnd w:id="15"/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Аннотации к примерным программам междисциплинарных комплексов, учебных дисциплин, практик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базовой части ФГОС СПО по специальности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Инструментальное исполнительство (по видам инструментов)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ab/>
        <w:t xml:space="preserve">1. Специальный инструмент </w:t>
      </w:r>
      <w:r w:rsidRPr="00C37327">
        <w:rPr>
          <w:rFonts w:ascii="Times New Roman" w:hAnsi="Times New Roman"/>
          <w:sz w:val="20"/>
          <w:szCs w:val="20"/>
        </w:rPr>
        <w:t>(МДК.01.01)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Фортепиано, Оркестровые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2. Ансамблевое исполнительство</w:t>
      </w:r>
      <w:r w:rsidRPr="00C37327">
        <w:rPr>
          <w:rFonts w:ascii="Times New Roman" w:hAnsi="Times New Roman"/>
          <w:sz w:val="20"/>
          <w:szCs w:val="20"/>
        </w:rPr>
        <w:t xml:space="preserve"> (МДК.01.02)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Фортепиано, Оркестровые духовые и ударные инструменты, Инструменты народного оркестра, 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3. Концертмейстерский класс</w:t>
      </w:r>
      <w:r w:rsidRPr="00C37327">
        <w:rPr>
          <w:rFonts w:ascii="Times New Roman" w:hAnsi="Times New Roman"/>
          <w:sz w:val="20"/>
          <w:szCs w:val="20"/>
        </w:rPr>
        <w:t xml:space="preserve"> (МДК.01.03)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4. История исполнительского искусства, устройство, ремонт и настройка клавишных инструментов</w:t>
      </w:r>
      <w:r w:rsidRPr="00C37327">
        <w:rPr>
          <w:rFonts w:ascii="Times New Roman" w:hAnsi="Times New Roman"/>
          <w:sz w:val="20"/>
          <w:szCs w:val="20"/>
        </w:rPr>
        <w:t xml:space="preserve"> (МДК.01.04)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5. Основы композиции и подбор по слуху, инструментоведение, дополнительный инструмент </w:t>
      </w: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6. Камерный ансамбль и квартетный класс </w:t>
      </w:r>
      <w:r w:rsidRPr="00C37327">
        <w:rPr>
          <w:rFonts w:ascii="Times New Roman" w:hAnsi="Times New Roman"/>
          <w:sz w:val="20"/>
          <w:szCs w:val="20"/>
        </w:rPr>
        <w:t>(МДК.01.02)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7.  Оркестровый класс, изучение родственных инструментов </w:t>
      </w:r>
      <w:r w:rsidRPr="00C37327">
        <w:rPr>
          <w:rFonts w:ascii="Times New Roman" w:hAnsi="Times New Roman"/>
          <w:sz w:val="20"/>
          <w:szCs w:val="20"/>
        </w:rPr>
        <w:t>(МДК.01.03)</w:t>
      </w:r>
      <w:r w:rsidRPr="00C37327">
        <w:rPr>
          <w:rFonts w:ascii="Times New Roman" w:hAnsi="Times New Roman"/>
          <w:b/>
          <w:sz w:val="20"/>
          <w:szCs w:val="20"/>
        </w:rPr>
        <w:t xml:space="preserve">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8. Дополнительный инструмент – фортепиано </w:t>
      </w:r>
      <w:r w:rsidRPr="00C37327">
        <w:rPr>
          <w:rFonts w:ascii="Times New Roman" w:hAnsi="Times New Roman"/>
          <w:sz w:val="20"/>
          <w:szCs w:val="20"/>
        </w:rPr>
        <w:t>(МДК.01.04)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видам: Оркестровые струнные инструменты; Оркестровые духовые и ударные инструменты; Инструменты народного оркестра;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9. История исполнительского искусства, инструментоведение, работа с оркестровыми партиями </w:t>
      </w: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виду: 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10. Дирижирование, чтение оркестровых партитур</w:t>
      </w:r>
      <w:r w:rsidR="003B6F62">
        <w:rPr>
          <w:rFonts w:ascii="Times New Roman" w:hAnsi="Times New Roman"/>
          <w:b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(МДК.01.03)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по виду: Оркестровые духовые и ударные инструменты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Дирижирование и чтение оркестровых партитур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видам: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11. История исполнительского искусства, инструментоведение, изучение родственных инструментов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по виду: Оркестровые духовые и ударные инструменты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(МДК.01.06)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видам: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12. Педагогические основы преподавания творческих дисциплин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(МДК.02.01)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видам: Фортепиано, Оркестровые  струнные инструменты, Оркестровые духовые и ударные инструменты, Инструменты народного оркестра, Орган,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13. Учебно-методическое обеспечение учебного процесса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(МДК.02.02)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видам: Фортепиано, Оркестровые 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14. Учебная практика (по видам инструментов)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-Концертмейстерская подготовка (УП.01)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-Фортепианный дуэт (УП.02)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-Чтение с листа и транспозиция (УП.03)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-Ансамблевое исполнительство (УП.04)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-</w:t>
      </w:r>
      <w:r w:rsidR="00E54F28">
        <w:rPr>
          <w:rFonts w:ascii="Times New Roman" w:hAnsi="Times New Roman"/>
          <w:sz w:val="20"/>
          <w:szCs w:val="20"/>
        </w:rPr>
        <w:t xml:space="preserve"> Учебная практика по педагогической работе</w:t>
      </w:r>
      <w:r w:rsidRPr="00C37327">
        <w:rPr>
          <w:rFonts w:ascii="Times New Roman" w:hAnsi="Times New Roman"/>
          <w:sz w:val="20"/>
          <w:szCs w:val="20"/>
        </w:rPr>
        <w:t xml:space="preserve"> (УП.05)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Оркестровые 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Оркестр (УП.01)</w:t>
      </w:r>
    </w:p>
    <w:p w:rsidR="006C1B7C" w:rsidRPr="00C37327" w:rsidRDefault="00E54F28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Учебная практика по педагогической работе</w:t>
      </w:r>
      <w:r w:rsidR="006C1B7C" w:rsidRPr="00C37327">
        <w:rPr>
          <w:rFonts w:ascii="Times New Roman" w:hAnsi="Times New Roman"/>
          <w:sz w:val="20"/>
          <w:szCs w:val="20"/>
        </w:rPr>
        <w:t xml:space="preserve"> (УП.02)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Оркестровые духовые и ударные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Оркестр (УП.01)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Учебная практика по педагогической работе</w:t>
      </w:r>
      <w:r w:rsidRPr="00C37327">
        <w:rPr>
          <w:rFonts w:ascii="Times New Roman" w:hAnsi="Times New Roman"/>
          <w:sz w:val="20"/>
          <w:szCs w:val="20"/>
        </w:rPr>
        <w:t xml:space="preserve"> (УП.02)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Инструменты народного оркестра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 xml:space="preserve">Оркестр </w:t>
      </w:r>
      <w:r w:rsidR="00E54F28">
        <w:rPr>
          <w:rFonts w:ascii="Times New Roman" w:hAnsi="Times New Roman"/>
          <w:sz w:val="20"/>
          <w:szCs w:val="20"/>
        </w:rPr>
        <w:t>(</w:t>
      </w:r>
      <w:r w:rsidRPr="00C37327">
        <w:rPr>
          <w:rFonts w:ascii="Times New Roman" w:hAnsi="Times New Roman"/>
          <w:sz w:val="20"/>
          <w:szCs w:val="20"/>
        </w:rPr>
        <w:t>УП.01)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 xml:space="preserve">Концертмейстерская подготовка (УП 02)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Учебная практика по педагогической работе </w:t>
      </w:r>
      <w:r w:rsidRPr="00C37327">
        <w:rPr>
          <w:rFonts w:ascii="Times New Roman" w:hAnsi="Times New Roman"/>
          <w:sz w:val="20"/>
          <w:szCs w:val="20"/>
        </w:rPr>
        <w:t>(УП.03)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Оркестр (УП.01)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 xml:space="preserve">Концертмейстерская подготовка (УП.02)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-</w:t>
      </w:r>
      <w:r w:rsidR="00E54F28">
        <w:rPr>
          <w:rFonts w:ascii="Times New Roman" w:hAnsi="Times New Roman"/>
          <w:sz w:val="20"/>
          <w:szCs w:val="20"/>
        </w:rPr>
        <w:t xml:space="preserve"> Учебная практика по педагогической работе</w:t>
      </w:r>
      <w:r w:rsidRPr="00C37327">
        <w:rPr>
          <w:rFonts w:ascii="Times New Roman" w:hAnsi="Times New Roman"/>
          <w:sz w:val="20"/>
          <w:szCs w:val="20"/>
        </w:rPr>
        <w:t xml:space="preserve"> (УП.03)</w:t>
      </w:r>
    </w:p>
    <w:p w:rsidR="006C1B7C" w:rsidRPr="00C37327" w:rsidRDefault="006C1B7C" w:rsidP="00A9550A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ab/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По видам инструментов: Фортепиано, Оркестровые струнные инструменты, Оркестровые духовые и ударные инструменты, Инструменты народного оркестра, Национальные инструменты народов России: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15. История мировой культуры (ОД.02.01)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16. История (ОД.02.02;  ОГСЭ.02)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17. Народная музыкальная культура (ОД.02.03)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18. Музыкальная литература (зарубежная и отечественная) (ОД.02.04; ОП.01)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19. Основы философии (ОГСЭ.01)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20. Психология общения (ОГСЭ.03)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21. Иностранный язык (ОГСЭ.04)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22. Физическая культура (ОГСЭ.05)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23. Сольфеджио (ОП.02)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24. Элементарная теория музыки (ОП.03)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25. Гармония (ОП.04)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26. Анализ музыкальных произведений (ОП.05)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27. Музыкальная информатика (ОП.06)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28.</w:t>
      </w:r>
      <w:r w:rsidRPr="00C37327">
        <w:rPr>
          <w:rFonts w:ascii="Times New Roman" w:hAnsi="Times New Roman"/>
          <w:i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Безопасность жизнедеятельности (ОП.07)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Специальный инструмент </w:t>
      </w:r>
      <w:r w:rsidRPr="00C37327">
        <w:rPr>
          <w:rFonts w:ascii="Times New Roman" w:hAnsi="Times New Roman"/>
          <w:sz w:val="20"/>
          <w:szCs w:val="20"/>
        </w:rPr>
        <w:t>(МДК.01.01)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 инструментов: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Фортепиано, Оркестровые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i/>
          <w:sz w:val="20"/>
          <w:szCs w:val="20"/>
          <w:u w:val="single"/>
        </w:rPr>
        <w:t>Введение</w:t>
      </w:r>
      <w:r w:rsidRPr="00C37327">
        <w:rPr>
          <w:rFonts w:ascii="Times New Roman" w:hAnsi="Times New Roman"/>
          <w:sz w:val="20"/>
          <w:szCs w:val="20"/>
        </w:rPr>
        <w:t>. Требования к вступительным испытаниям.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зачетно-экзаменационные требования, приемные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учебной, методической и  нотной  литературы.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>Целью курса является: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>воспитание квалифицированных исполнителей, способных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в сольном, ансамблевом, оркестровом исполнительстве  использовать многообразные возможности инструмента для достижения наиболее убедительной интерпретации авторского текста; 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u w:val="single"/>
          <w:lang w:val="ru-RU"/>
        </w:rPr>
      </w:pPr>
      <w:r w:rsidRPr="00C37327">
        <w:rPr>
          <w:sz w:val="20"/>
          <w:lang w:val="ru-RU"/>
        </w:rPr>
        <w:tab/>
        <w:t xml:space="preserve">формирование комплекса исполнительских навыков, развитие которых позволит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студенту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накапливать репертуар, овладевать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музыкальными произведениями различных эпох, стилей, направлений, жанров и форм.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</w:rPr>
        <w:t>  </w:t>
      </w:r>
      <w:r w:rsidRPr="00C37327">
        <w:rPr>
          <w:sz w:val="20"/>
          <w:lang w:val="ru-RU"/>
        </w:rPr>
        <w:t xml:space="preserve">Задачами </w:t>
      </w:r>
      <w:r w:rsidRPr="00C37327">
        <w:rPr>
          <w:sz w:val="20"/>
        </w:rPr>
        <w:t>    </w:t>
      </w:r>
      <w:r w:rsidRPr="00C37327">
        <w:rPr>
          <w:sz w:val="20"/>
          <w:lang w:val="ru-RU"/>
        </w:rPr>
        <w:t xml:space="preserve">курса </w:t>
      </w:r>
      <w:r w:rsidRPr="00C37327">
        <w:rPr>
          <w:sz w:val="20"/>
        </w:rPr>
        <w:t>    </w:t>
      </w:r>
      <w:r w:rsidRPr="00C37327">
        <w:rPr>
          <w:sz w:val="20"/>
          <w:lang w:val="ru-RU"/>
        </w:rPr>
        <w:t>являются: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 xml:space="preserve">формирование навыков использования в исполнении художественно оправданных </w:t>
      </w:r>
      <w:r w:rsidRPr="00C37327">
        <w:rPr>
          <w:sz w:val="20"/>
        </w:rPr>
        <w:t>  </w:t>
      </w:r>
      <w:r w:rsidRPr="00C37327">
        <w:rPr>
          <w:sz w:val="20"/>
          <w:lang w:val="ru-RU"/>
        </w:rPr>
        <w:t xml:space="preserve">технических приемов, воспитание слухового контроля, умения управлять </w:t>
      </w:r>
      <w:r w:rsidRPr="00C37327">
        <w:rPr>
          <w:sz w:val="20"/>
        </w:rPr>
        <w:t>   </w:t>
      </w:r>
      <w:r w:rsidRPr="00C37327">
        <w:rPr>
          <w:sz w:val="20"/>
          <w:lang w:val="ru-RU"/>
        </w:rPr>
        <w:t xml:space="preserve">процессом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исполнения;   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 xml:space="preserve">развитие навыков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и воспитание культуры звукоизвлечения, звуковедения и фразировки;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>развитие механизмов музыкальной памяти;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</w:rPr>
        <w:t> </w:t>
      </w:r>
      <w:r w:rsidRPr="00C37327">
        <w:rPr>
          <w:sz w:val="20"/>
          <w:lang w:val="ru-RU"/>
        </w:rPr>
        <w:tab/>
        <w:t xml:space="preserve">активизация слуховых процессов – развитие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мелодического, ладогармонического, тембрового слуха;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lastRenderedPageBreak/>
        <w:tab/>
        <w:t xml:space="preserve"> развитие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полифонического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мышления;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>овладение студентом различными видами техники исполнительства, многообразными штриховыми приемами;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 xml:space="preserve">выполнение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анализа исполняемых произведений, сравнительный анализ записей исполнения музыкальных произведений;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ab/>
        <w:t xml:space="preserve">воспитание творческой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 xml:space="preserve">инициативы, формирование ясных представлений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о методике разучивания произведений и приемах работы над исполнительскими трудностями.</w:t>
      </w:r>
    </w:p>
    <w:p w:rsidR="006C1B7C" w:rsidRPr="00C37327" w:rsidRDefault="006C1B7C" w:rsidP="00A9550A">
      <w:pPr>
        <w:pStyle w:val="af5"/>
        <w:spacing w:before="0" w:after="0"/>
        <w:jc w:val="both"/>
        <w:rPr>
          <w:sz w:val="20"/>
          <w:lang w:val="ru-RU"/>
        </w:rPr>
      </w:pPr>
      <w:r w:rsidRPr="00C37327">
        <w:rPr>
          <w:sz w:val="20"/>
          <w:lang w:val="ru-RU"/>
        </w:rPr>
        <w:t xml:space="preserve">В результате освоения </w:t>
      </w:r>
      <w:r w:rsidRPr="00C37327">
        <w:rPr>
          <w:sz w:val="20"/>
        </w:rPr>
        <w:t> </w:t>
      </w:r>
      <w:r w:rsidRPr="00C37327">
        <w:rPr>
          <w:sz w:val="20"/>
          <w:lang w:val="ru-RU"/>
        </w:rPr>
        <w:t>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чтения с листа музыкальных произведений разных жанров и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репетиционно-концертной работы в качестве солиста;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с листа и транспонировать музыкальные произведения;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психофизиологически владеть собой в процессе репетиционной и концертной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слуховой контроль для управления процессом исполнения;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теоретические знания в исполнительской практике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</w:t>
      </w: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 (в соответствии с программными требованиями по видам инструментов);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инструмента;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терминологию.</w:t>
      </w:r>
    </w:p>
    <w:p w:rsidR="00DB7676" w:rsidRPr="00C37327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Ансамблевое исполнительство</w:t>
      </w:r>
      <w:r w:rsidRPr="00C37327">
        <w:rPr>
          <w:rFonts w:ascii="Times New Roman" w:hAnsi="Times New Roman"/>
          <w:sz w:val="20"/>
          <w:szCs w:val="20"/>
        </w:rPr>
        <w:t xml:space="preserve"> (МДК.01.02)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 инструментов: Фортепиано, Оркестровые духовые и ударные инструменты, Инструменты народного оркестра, 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зачетно-экзаменационные требования) по видам инструментов.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методической и нотной литературы (по видам инструментов).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 воспитание квалифицированных исполнителей, способных: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в ансамблевой игре демонстрировать единство исполнительского замысла, последовательность проведения общего плана и полную согласованность в деталях;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понимать характер каждой партии, разбираться в тематическом материале исполняемого произведения;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Задачами курса являются: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воспитание навыков совместной игры;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развитие навыков ансамблевого чтения с листа и быстрой ориентации в музыкальном тексте;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расширение музыкального кругозора путем исполнительского ознакомления с ансамблевыми произведениями разных стилей, жанров,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умение пользоваться логичной аппликатурой;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– воспитание чувства устойчивого ритма, единства темпа, единого характера звукоизвлечения.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репетиционно-концертной работы в качестве артиста в составе ансамбля, оркестра;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исполнения партий в различных камерно-инструментальных составах, в оркестре;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с листа и транспонировать музыкальные произведения;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психофизиологически владеть собой в процессе репетиционной и концертной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слуховой контроль для управления процессом исполнения;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теоретические знания в исполнительской практике;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слышать все партии в ансамблях различных составов;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согласовывать свои исполнительские намерения и находить  совместные художественные решения при работе в ансамбле;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ансамблевый репертуар для различных составов;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инструмента в составе ансамбля;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работы в качестве артиста ансамбля и оркестра, специфику репетиционной работы по группам и общих репетиций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3. Аннотация на примерную программу</w:t>
      </w:r>
    </w:p>
    <w:p w:rsidR="006C1B7C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Концертмейстерский класс</w:t>
      </w:r>
      <w:r w:rsidRPr="00C37327">
        <w:rPr>
          <w:rFonts w:ascii="Times New Roman" w:hAnsi="Times New Roman"/>
          <w:sz w:val="20"/>
          <w:szCs w:val="20"/>
        </w:rPr>
        <w:t xml:space="preserve"> (МДК.01.03)</w:t>
      </w:r>
    </w:p>
    <w:p w:rsidR="00DB7676" w:rsidRPr="00C37327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видам инструментов: Фортепиано,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методической и нотной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 воспитание квалифицированных исполнителей, способных: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аккомпанировать солистам (певцам и инструменталистам);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разучивать с солистом его сольный репертуар, а также партии в хорах и ансамблях (иметь представление о тесситуре голосов, а также о соответствующем репертуаре);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аккомпанировать несложные произведения с листа и с транспонированием.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Задачами курса являются: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формирование  комплекса навыков концертмейстерской игры;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формирование у студентов художественного вкуса, чувства стиля, широкого кругозора;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воспитание творческой воли, стремления к самосовершенствованию;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воспитание чувства ансамбля, умения создать все условия для раскрытия исполнительских возможностей солиста;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формирование навыков  аккомпанемента с листа.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чтения с листа музыкальных произведений разных жанров и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репетиционно-концертной работы в качестве концертмейстера;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психофизиологически владеть собой в процессе репетиционной и концертной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концертмейстерские навыки в репетиционной и концертной работе;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основной концертмейстерский репертуар по жанрам;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инструмента в аккомпанементе;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работы в качестве концертмейстера, специфику репетиционной работы.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4.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История исполнительского искусства, устройство, настройка и ремонт клавишных инструментов</w:t>
      </w:r>
      <w:r w:rsidRPr="00C37327">
        <w:rPr>
          <w:rFonts w:ascii="Times New Roman" w:hAnsi="Times New Roman"/>
          <w:sz w:val="20"/>
          <w:szCs w:val="20"/>
        </w:rPr>
        <w:t xml:space="preserve"> (МДК.01.04) по виду  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методической и нотной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ориентироваться в различных исполнительских стилях.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изучение истории возникновения и преобразования клавишных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изучение закономерностей развития выразительных и технических возможностей клавишных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изучение истории формирования и стилистических особенностей различных исполнительских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мелкого ремонта и настройки клавишных инструментов.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различных исполнительских стилях;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анализ стилистических особенностей различных исполнительских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  <w:r w:rsidRPr="00C37327">
        <w:rPr>
          <w:rFonts w:ascii="Times New Roman" w:hAnsi="Times New Roman"/>
          <w:sz w:val="20"/>
          <w:szCs w:val="20"/>
        </w:rPr>
        <w:t xml:space="preserve">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этапы истории и развития теории исполнительства на клавишных инструментах;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развития выразительных и технических возможностей клавишных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5. Аннотация на примерную 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Основы композиции и подбор по слуху, инструментоведение, дополнительный инструмент </w:t>
      </w:r>
      <w:r w:rsidRPr="00C37327">
        <w:rPr>
          <w:rFonts w:ascii="Times New Roman" w:hAnsi="Times New Roman"/>
          <w:sz w:val="20"/>
          <w:szCs w:val="20"/>
        </w:rPr>
        <w:t>(МДК.01.05)</w:t>
      </w:r>
      <w:r w:rsidRPr="00C37327">
        <w:rPr>
          <w:rFonts w:ascii="Times New Roman" w:hAnsi="Times New Roman"/>
          <w:b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по виду 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методической и нотной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ориентироваться в различных оркестровых и композиторских  стилях.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изучение    технических и выразительных    возможностей    оркестровых инструментов,   их   роль  в  оркестре,   репертуар  оркестровых инструментов и переложений;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приобретение основных навыков игры на избранном дополнительном инструменте, развитие игрового    аппарата,    изучение    инструктивной  литературы;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последовательное освоение учебного репертуара – произведений   для   избранного  дополнительного  инструмента;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приобретение навыка грамотного разбора нотного текста, чтения с   листа,  умения    использовать инструмент для ознакомления с музыкальной литературой;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приобретение  навыков теоретического анализа музыкального произведения с использованием знаний основ композиции, особенностей оркестровых стилей.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чтения с листа музыкальных произведений разных жанров и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сочинения и импровизации;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с листа и транспонировать музыкальные произведения;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знания основ композиции для анализа особенностей оркестровых стилей.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избранного дополнительного инструмента, оркестровых инструментов разных групп;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развития выразительных и технических возможностей оркестровых инструментов разных групп;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6.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Камерный ансамбль и квартетный класс </w:t>
      </w:r>
      <w:r w:rsidRPr="00C37327">
        <w:rPr>
          <w:rFonts w:ascii="Times New Roman" w:hAnsi="Times New Roman"/>
          <w:sz w:val="20"/>
          <w:szCs w:val="20"/>
        </w:rPr>
        <w:t>(МДК.01.02)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виду  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и нотной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Целью курса является воспитание квалифицированных исполнителей, способных: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исполнять сочинения для различных инструментальных составов от дуэтов до ансамблей с любым количеством исполнителей;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в ансамблевой игре  демонстрировать единство исполнительского замысла, последовательность проведения общего плана и полную согласованность в деталях;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понимать характер каждой партии, разбираться в тематическом материале исполняемого произведения;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Задачами курса являются: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формирование навыков исполнительства в составе камерного ансамбля  и квартета в процессе подготовки к концертному  исполнению  произведений   различных  авторов ; 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развитие навыков ансамблевого чтения с листа и быстрой ориентации в музыкальном тексте;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музыкального кругозора путем исполнительского ознакомления с ансамблевыми произведениями разных стилей, жанров,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умение пользоваться логичной аппликатурой;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воспитание чувства устойчивого ритма, единства темпа, единого характера звукоизвлечения.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чтения с листа музыкальных произведений разных жанров и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репетиционно-концертной работы в качестве артиста в составе камерного ансамбля, квартета;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исполнения партий в различных камерно-инструментальных составах квартете.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психофизиологически владеть собой в процессе репетиционной и концертной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слуховой контроль для управления процессом исполнения;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слышать все партии в ансамблях различных составов;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согласовывать свои исполнительские намерения и находить совместные художественные решения при работе в ансамбле</w:t>
      </w:r>
      <w:r w:rsidRPr="00C37327">
        <w:rPr>
          <w:rFonts w:ascii="Times New Roman" w:hAnsi="Times New Roman"/>
          <w:b/>
          <w:sz w:val="20"/>
          <w:szCs w:val="20"/>
        </w:rPr>
        <w:t>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ансамблевый репертуар для различных камерных составов, квартета;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работы в качестве артиста ансамбля, специфику репетиционной работы.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7.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Оркестровый класс, изучение родственных инструментов </w:t>
      </w:r>
      <w:r w:rsidRPr="00C37327">
        <w:rPr>
          <w:rFonts w:ascii="Times New Roman" w:hAnsi="Times New Roman"/>
          <w:sz w:val="20"/>
          <w:szCs w:val="20"/>
        </w:rPr>
        <w:t>(МДК.01.03)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виду  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 воспитание квалифицированных исполнителей для  работы в составе оркестра.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формирование навыков работы в оркестровых коллективах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(симфоническом оркестре,  камерном оркестре);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формирование навыков чтения с листа оркестровых партий;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 xml:space="preserve">         ознакомление с оркестровым репертуаром;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ознакомление со спецификой групповых  и</w:t>
      </w:r>
      <w:r w:rsidRPr="00C37327">
        <w:rPr>
          <w:rFonts w:ascii="Times New Roman" w:hAnsi="Times New Roman"/>
          <w:i/>
          <w:sz w:val="20"/>
          <w:szCs w:val="20"/>
        </w:rPr>
        <w:t xml:space="preserve">   </w:t>
      </w:r>
      <w:r w:rsidRPr="00C37327">
        <w:rPr>
          <w:rFonts w:ascii="Times New Roman" w:hAnsi="Times New Roman"/>
          <w:sz w:val="20"/>
          <w:szCs w:val="20"/>
        </w:rPr>
        <w:t xml:space="preserve">общих   репетиции,   концертных   выступлений;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изучение выразительных и технических возможностей родственных инструментов.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МДК обучающийся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чтения с листа музыкальных произведений разных жанров и форм;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репетиционно-концертной работы в качестве  оркестранта в симфоническом и камерном  оркестрах;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исполнения партий  в оркестре;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с листа и транспонировать музыкальные произведения в соответствии с программными требованиями;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психофизиологически владеть собой в процессе репетиционной и концертной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слуховой контроль для управления процессом исполнения;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работать в составе различных видов  оркестров: симфонического оркестра, камерного оркестра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оркестровые сложности  родственных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выразительные и технические возможности родственных инструментов их роли в оркестре;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базовый репертуар оркестровых инструментов и переложений;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работы в качестве артиста оркестра, специфику репетиционной работы по группам и общих репетиций.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8.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Дополнительный инструмент – фортепиано </w:t>
      </w:r>
      <w:r w:rsidRPr="00C37327">
        <w:rPr>
          <w:rFonts w:ascii="Times New Roman" w:hAnsi="Times New Roman"/>
          <w:sz w:val="20"/>
          <w:szCs w:val="20"/>
        </w:rPr>
        <w:t>(МДК.01.04)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по видам инструментов: Оркестровые струнные инструменты; Оркестровые духовые и ударные инструменты; Инструменты народного оркестра;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использовать фортепиано для знакомства с музыкальными произведениями разных эпох, стилей, жанров.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изучение    технических    и    выразительных    возможностей фортепиано;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приобретение основных навыков игры на  дополнительном инструменте, развитие игрового    аппарата,    изучение    инструктивной    литературы;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последовательное освоение учебного репертуара:  произведений   для фортепиано - дополнительного  инструмента;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приобретение навыков грамотного разбора нотного текста, чтения с   листа,  умения    использовать инструмент для ознакомления с музыкальной литературой.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чтения с листа музыкальных произведений разных жанров и форм на фортепиано; 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с листа  музыкальные произведения в соответствии с программными требованиями;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технические навыки и приемы игры на фортепиано, средства исполнительской выразительности  для грамотной интерпретации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фортепиано – дополнительного инструмента;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9.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История исполнительского искусства, инструментоведение, работа с оркестровыми партиями </w:t>
      </w: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виду инструментов 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ориентироваться в различных исполнительских и оркестровых стилях.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изучение истории возникновения и преобразования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изучение закономерностей развития выразительных и технических возможностей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изучение истории формирования и стилистических особенностей различных исполнительских и оркестровых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работы с оркестровыми партиями.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различных исполнительских и оркестровых стилях;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анализ стилистических особенностей различных исполнительских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  <w:r w:rsidRPr="00C37327">
        <w:rPr>
          <w:rFonts w:ascii="Times New Roman" w:hAnsi="Times New Roman"/>
          <w:sz w:val="20"/>
          <w:szCs w:val="20"/>
        </w:rPr>
        <w:t xml:space="preserve">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этапы истории и развития теории исполнительства на оркестровых инструментах;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развития выразительных и технических возможностей оркестровых инструментов; репертуар  оркестровых инструментов и переложений;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10.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Дирижирование, чтение оркестровых партитур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 виду Оркестровые духовые и ударные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Дирижирование и чтение оркестровых партитур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по видам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формирование дирижерского комплекса;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ориентироваться в различных  оркестровых стилях.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DB7676" w:rsidRDefault="006C1B7C" w:rsidP="00DB7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освоение технических мануальных средств дирижирования;                         </w:t>
      </w:r>
    </w:p>
    <w:p w:rsidR="006C1B7C" w:rsidRPr="00C37327" w:rsidRDefault="006C1B7C" w:rsidP="00DB7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формирование практических навыков дирижирования;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освоение многострочных партитур;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«чтение с листа » в ключах.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 курса студент должен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работы с оркестром в качестве дирижера;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работы с оркестровыми партиями.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использовать комплекс  технических мануальных средств дирижирования в практической работе с оркестром;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ориентироваться в различных исполнительских и оркестровых стилях;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анализ стилистических особенностей различных оркестровых школ и стилей;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многострочные партитуры;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читать  с   листа  в ключах.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  <w:r w:rsidRPr="00C37327">
        <w:rPr>
          <w:rFonts w:ascii="Times New Roman" w:hAnsi="Times New Roman"/>
          <w:sz w:val="20"/>
          <w:szCs w:val="20"/>
        </w:rPr>
        <w:t xml:space="preserve">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художественно-исполнительские возможности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развития выразительных и технических возможностей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профессиональную терминологию.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11.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История исполнительского искусства, инструментоведение, изучение родственных инструментов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(МДК.01.05) по виду Оркестровые духовые и ударные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(МДК.01.06) по видам инструментов: Инструменты народного оркестра, 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расширение профессионального кругозора студентов: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формирование способности ориентироваться в различных исполнительских и оркестровых стилях;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изучение родственных инструментов.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изучение истории возникновения и преобразования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изучение закономерностей развития выразительных и технических возможностей оркестровых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изучение  истории формирования и стилистических особенностей различных исполнительских и оркестровых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освоения   курса студент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 опыт: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освоения инструктивно-тренировочного  материала,  а  также  изучения  произведений, специально   написанных    или   переложенных   для родственных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различных исполнительских и оркестровых стилях;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 анализ стилистических особенностей различных исполнительских школ.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оркестровые сложности  родственных инструментов;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выразительные и технические возможности родственных инструментов их роли в оркестре;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базовый репертуар оркестровых инструментов и переложений;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12. Педагогические основы преподавания творческих дисциплин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(МДК.02.01)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 </w:t>
      </w:r>
      <w:r w:rsidRPr="00C37327">
        <w:rPr>
          <w:rFonts w:ascii="Times New Roman" w:hAnsi="Times New Roman"/>
          <w:sz w:val="20"/>
          <w:szCs w:val="20"/>
        </w:rPr>
        <w:t>по видам инструментов: Фортепиано, Оркестровые 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  <w:lang w:val="en-US"/>
        </w:rPr>
        <w:t>C</w:t>
      </w:r>
      <w:r w:rsidRPr="00C37327">
        <w:rPr>
          <w:rFonts w:ascii="Times New Roman" w:hAnsi="Times New Roman"/>
          <w:sz w:val="20"/>
          <w:szCs w:val="20"/>
        </w:rPr>
        <w:t>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ab/>
        <w:t>овладение теоретическими и практическими основами методики обучения игре на инструменте в объеме, необходимом для дальнейшей деятельности в качестве преподавателей ДМШ, ДШИ, в  других образовательных учреждениях, реализующих программы дополнительного образования в области культуры и искусства.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Задачи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развитие аналитического мышления, способности к обобщению своего исполнительского опыта и использованию его в педагогической работе;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последовательное изучение методики обучения игре на инструменте, педагогические принципы различных  школ обучения игре на инструменте;  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изучение этапов  формирования  отечественной  и зарубежных   педагогических школ;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изучение опыта выдающихся педагогов, роли педагога в воспитании    молодого   музыканта,  приемов   педагогической работы;   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изучение способов оценки и развития природных данных;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организации  обучения игре на инструменте с учетом возраста и уровня подготовки обучающихся;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педагогический анализ ситуации в исполнительском  классе;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пользоваться специальной литературой;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подбор репертуара с учетом индивидуальных особенностей ученика;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теории воспитания и образования;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психолого-педагогические особенности работы с детьми дошкольного и школьного возраста;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требования к личности педагога;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исторические этапы развития музыкального образования в России и за рубежом;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творческие и педагогические исполнительские  школы;  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современные методики обучения игре на инструменте;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педагогический репертуар детских музыкальных школ  и детских школ искусств;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профессиональную терминологию.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13. Учебно-методическое обеспечение учебного процесса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(МДК.02.02)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по видам инструментов: Фортепиано, Оркестровые 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курса,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Целью курса является: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формирование навыков учебно-методической работы;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формирование навыков организации учебной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Задача курса: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изучение принципов организации и планирования учебного процесса;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изучение различных форм учебной работы;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ознакомление   с произведениями различных жанров и стилей, изучаемых на разных этапах обучения детей и подростков;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изучение порядка ведения учебной документации в учреждениях дополнительного образования детей, общеобразовательных учреждениях;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иметь практический опыт: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организации  образовательного процесса с учетом базовых основ педагогики;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пользоваться специальной литературой;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подбор репертуара с учетом индивидуальных особенностей ученика;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>различные формы учебной работы;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ab/>
        <w:t xml:space="preserve">порядок ведения учебной документации в учреждениях дополнительного образования детей, </w:t>
      </w:r>
      <w:r w:rsidRPr="00C37327">
        <w:rPr>
          <w:rFonts w:ascii="Times New Roman" w:hAnsi="Times New Roman"/>
          <w:sz w:val="20"/>
          <w:szCs w:val="20"/>
        </w:rPr>
        <w:lastRenderedPageBreak/>
        <w:t>общеобразовательных учреждениях.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2</w:t>
      </w:r>
      <w:r w:rsidR="00C15C55" w:rsidRPr="00C37327">
        <w:rPr>
          <w:rFonts w:ascii="Times New Roman" w:hAnsi="Times New Roman"/>
          <w:sz w:val="20"/>
          <w:szCs w:val="20"/>
        </w:rPr>
        <w:t>53</w:t>
      </w:r>
      <w:r w:rsidRPr="00C37327">
        <w:rPr>
          <w:rFonts w:ascii="Times New Roman" w:hAnsi="Times New Roman"/>
          <w:sz w:val="20"/>
          <w:szCs w:val="20"/>
        </w:rPr>
        <w:t xml:space="preserve"> час</w:t>
      </w:r>
      <w:r w:rsidR="00C15C55" w:rsidRPr="00C37327">
        <w:rPr>
          <w:rFonts w:ascii="Times New Roman" w:hAnsi="Times New Roman"/>
          <w:sz w:val="20"/>
          <w:szCs w:val="20"/>
        </w:rPr>
        <w:t>а</w:t>
      </w:r>
      <w:r w:rsidRPr="00C37327">
        <w:rPr>
          <w:rFonts w:ascii="Times New Roman" w:hAnsi="Times New Roman"/>
          <w:sz w:val="20"/>
          <w:szCs w:val="20"/>
        </w:rPr>
        <w:t xml:space="preserve"> (по виду Фортепиано), время изучения – </w:t>
      </w:r>
      <w:r w:rsidR="00C15C55" w:rsidRPr="00C37327">
        <w:rPr>
          <w:rFonts w:ascii="Times New Roman" w:hAnsi="Times New Roman"/>
          <w:sz w:val="20"/>
          <w:szCs w:val="20"/>
        </w:rPr>
        <w:t>3</w:t>
      </w:r>
      <w:r w:rsidRPr="00C37327">
        <w:rPr>
          <w:rFonts w:ascii="Times New Roman" w:hAnsi="Times New Roman"/>
          <w:sz w:val="20"/>
          <w:szCs w:val="20"/>
        </w:rPr>
        <w:t>-8 семестры,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16</w:t>
      </w:r>
      <w:r w:rsidR="00C15C55" w:rsidRPr="00C37327">
        <w:rPr>
          <w:rFonts w:ascii="Times New Roman" w:hAnsi="Times New Roman"/>
          <w:sz w:val="20"/>
          <w:szCs w:val="20"/>
        </w:rPr>
        <w:t>4</w:t>
      </w:r>
      <w:r w:rsidRPr="00C37327">
        <w:rPr>
          <w:rFonts w:ascii="Times New Roman" w:hAnsi="Times New Roman"/>
          <w:sz w:val="20"/>
          <w:szCs w:val="20"/>
        </w:rPr>
        <w:t xml:space="preserve"> часа (по виду Оркестровые струнные инструменты</w:t>
      </w:r>
      <w:r w:rsidR="00C15C55" w:rsidRPr="00C37327">
        <w:rPr>
          <w:rFonts w:ascii="Times New Roman" w:hAnsi="Times New Roman"/>
          <w:sz w:val="20"/>
          <w:szCs w:val="20"/>
        </w:rPr>
        <w:t>, Оркестровые духовые и ударные инструменты</w:t>
      </w:r>
      <w:r w:rsidRPr="00C37327">
        <w:rPr>
          <w:rFonts w:ascii="Times New Roman" w:hAnsi="Times New Roman"/>
          <w:sz w:val="20"/>
          <w:szCs w:val="20"/>
        </w:rPr>
        <w:t>), время изучения – 5- 8 семестры,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14. Аннотация на примерные программы учебной практики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Все виды учебной практики проводятся  в форме аудиторных занятий. Каждый вид практики направлен на расширение круга навыков и умений, углубление знаний, полученных в результате изучения МДК в рамках профессиональных модулей. Программы учебной практики должны включать обязательные разделы: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курса практики.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Объем курса практики, виды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Содержание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4. Требования к формам и содержанию итогового контроля.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Перечень основной методической литературы.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Фортепиано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УП.01. Концертмейстерская подготовка.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12</w:t>
      </w:r>
      <w:r w:rsidR="00C15C55" w:rsidRPr="00C37327">
        <w:rPr>
          <w:rFonts w:ascii="Times New Roman" w:hAnsi="Times New Roman"/>
          <w:sz w:val="20"/>
          <w:szCs w:val="20"/>
        </w:rPr>
        <w:t>7</w:t>
      </w:r>
      <w:r w:rsidRPr="00C37327">
        <w:rPr>
          <w:rFonts w:ascii="Times New Roman" w:hAnsi="Times New Roman"/>
          <w:sz w:val="20"/>
          <w:szCs w:val="20"/>
        </w:rPr>
        <w:t xml:space="preserve"> часа, время изучения – </w:t>
      </w:r>
      <w:r w:rsidR="00C15C55" w:rsidRPr="00C37327">
        <w:rPr>
          <w:rFonts w:ascii="Times New Roman" w:hAnsi="Times New Roman"/>
          <w:sz w:val="20"/>
          <w:szCs w:val="20"/>
        </w:rPr>
        <w:t>2</w:t>
      </w:r>
      <w:r w:rsidRPr="00C37327">
        <w:rPr>
          <w:rFonts w:ascii="Times New Roman" w:hAnsi="Times New Roman"/>
          <w:sz w:val="20"/>
          <w:szCs w:val="20"/>
        </w:rPr>
        <w:t>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УП.02. Фортепианный дуэт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36 часов, время изучения – 1-2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УП.03. Чтение с листа и транспозиция</w:t>
      </w:r>
    </w:p>
    <w:p w:rsidR="006C1B7C" w:rsidRPr="00C37327" w:rsidRDefault="00C15C55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72</w:t>
      </w:r>
      <w:r w:rsidR="006C1B7C" w:rsidRPr="00C37327">
        <w:rPr>
          <w:rFonts w:ascii="Times New Roman" w:hAnsi="Times New Roman"/>
          <w:sz w:val="20"/>
          <w:szCs w:val="20"/>
        </w:rPr>
        <w:t xml:space="preserve"> часа, время изучения – 1-</w:t>
      </w:r>
      <w:r w:rsidRPr="00C37327">
        <w:rPr>
          <w:rFonts w:ascii="Times New Roman" w:hAnsi="Times New Roman"/>
          <w:sz w:val="20"/>
          <w:szCs w:val="20"/>
        </w:rPr>
        <w:t>4</w:t>
      </w:r>
      <w:r w:rsidR="006C1B7C" w:rsidRPr="00C37327">
        <w:rPr>
          <w:rFonts w:ascii="Times New Roman" w:hAnsi="Times New Roman"/>
          <w:sz w:val="20"/>
          <w:szCs w:val="20"/>
        </w:rPr>
        <w:t xml:space="preserve">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УП.04. Ансамблевое исполнительство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</w:t>
      </w:r>
      <w:r w:rsidR="00C15C55" w:rsidRPr="00C37327">
        <w:rPr>
          <w:rFonts w:ascii="Times New Roman" w:hAnsi="Times New Roman"/>
          <w:sz w:val="20"/>
          <w:szCs w:val="20"/>
        </w:rPr>
        <w:t>36</w:t>
      </w:r>
      <w:r w:rsidRPr="00C37327">
        <w:rPr>
          <w:rFonts w:ascii="Times New Roman" w:hAnsi="Times New Roman"/>
          <w:sz w:val="20"/>
          <w:szCs w:val="20"/>
        </w:rPr>
        <w:t xml:space="preserve"> час, время изучения – </w:t>
      </w:r>
      <w:r w:rsidR="00C15C55" w:rsidRPr="00C37327">
        <w:rPr>
          <w:rFonts w:ascii="Times New Roman" w:hAnsi="Times New Roman"/>
          <w:sz w:val="20"/>
          <w:szCs w:val="20"/>
        </w:rPr>
        <w:t>3</w:t>
      </w:r>
      <w:r w:rsidRPr="00C37327">
        <w:rPr>
          <w:rFonts w:ascii="Times New Roman" w:hAnsi="Times New Roman"/>
          <w:sz w:val="20"/>
          <w:szCs w:val="20"/>
        </w:rPr>
        <w:t>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УП.05. Педагогическая работа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</w:t>
      </w:r>
      <w:r w:rsidR="00C15C55" w:rsidRPr="00C37327">
        <w:rPr>
          <w:rFonts w:ascii="Times New Roman" w:hAnsi="Times New Roman"/>
          <w:sz w:val="20"/>
          <w:szCs w:val="20"/>
        </w:rPr>
        <w:t>13</w:t>
      </w:r>
      <w:r w:rsidRPr="00C37327">
        <w:rPr>
          <w:rFonts w:ascii="Times New Roman" w:hAnsi="Times New Roman"/>
          <w:sz w:val="20"/>
          <w:szCs w:val="20"/>
        </w:rPr>
        <w:t xml:space="preserve"> часа, время изучения – 5-8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Оркестровые струнные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УП.01. Оркестровый класс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542 часа, время изучения – </w:t>
      </w:r>
      <w:r w:rsidR="00C15C55" w:rsidRPr="00C37327">
        <w:rPr>
          <w:rFonts w:ascii="Times New Roman" w:hAnsi="Times New Roman"/>
          <w:sz w:val="20"/>
          <w:szCs w:val="20"/>
        </w:rPr>
        <w:t>1</w:t>
      </w:r>
      <w:r w:rsidRPr="00C37327">
        <w:rPr>
          <w:rFonts w:ascii="Times New Roman" w:hAnsi="Times New Roman"/>
          <w:sz w:val="20"/>
          <w:szCs w:val="20"/>
        </w:rPr>
        <w:t>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УП.02. Педагогическая работа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142 часа, время изучения – 5-8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Оркестровые духовые и ударные инструменты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УП.01. Оркестр (в том числе работа с творческим коллективом)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</w:t>
      </w:r>
      <w:r w:rsidR="0074625E" w:rsidRPr="00C37327">
        <w:rPr>
          <w:rFonts w:ascii="Times New Roman" w:hAnsi="Times New Roman"/>
          <w:sz w:val="20"/>
          <w:szCs w:val="20"/>
        </w:rPr>
        <w:t>42</w:t>
      </w:r>
      <w:r w:rsidRPr="00C37327">
        <w:rPr>
          <w:rFonts w:ascii="Times New Roman" w:hAnsi="Times New Roman"/>
          <w:sz w:val="20"/>
          <w:szCs w:val="20"/>
        </w:rPr>
        <w:t xml:space="preserve"> часов, время изучения – 1-8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УП.02. Педагогическая работа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142 часа, время изучения – 5-8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Инструменты народного оркестра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УП.01. Оркестр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50</w:t>
      </w:r>
      <w:r w:rsidR="0074625E" w:rsidRPr="00C37327">
        <w:rPr>
          <w:rFonts w:ascii="Times New Roman" w:hAnsi="Times New Roman"/>
          <w:sz w:val="20"/>
          <w:szCs w:val="20"/>
        </w:rPr>
        <w:t>4</w:t>
      </w:r>
      <w:r w:rsidRPr="00C37327">
        <w:rPr>
          <w:rFonts w:ascii="Times New Roman" w:hAnsi="Times New Roman"/>
          <w:sz w:val="20"/>
          <w:szCs w:val="20"/>
        </w:rPr>
        <w:t xml:space="preserve"> часов, время изучения – 1-8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 02. Концертмейстерская подготовка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</w:t>
      </w:r>
      <w:r w:rsidR="0074625E" w:rsidRPr="00C37327">
        <w:rPr>
          <w:rFonts w:ascii="Times New Roman" w:hAnsi="Times New Roman"/>
          <w:sz w:val="20"/>
          <w:szCs w:val="20"/>
        </w:rPr>
        <w:t>8</w:t>
      </w:r>
      <w:r w:rsidRPr="00C37327">
        <w:rPr>
          <w:rFonts w:ascii="Times New Roman" w:hAnsi="Times New Roman"/>
          <w:sz w:val="20"/>
          <w:szCs w:val="20"/>
        </w:rPr>
        <w:t xml:space="preserve"> часов, время изучения - 8 семестр.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УП.03. Педагогическая работа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142 часа, время изучения – 5-8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Национальные инструменты народов России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УП.01. Оркестр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</w:t>
      </w:r>
      <w:r w:rsidR="0074625E" w:rsidRPr="00C37327">
        <w:rPr>
          <w:rFonts w:ascii="Times New Roman" w:hAnsi="Times New Roman"/>
          <w:sz w:val="20"/>
          <w:szCs w:val="20"/>
        </w:rPr>
        <w:t>23</w:t>
      </w:r>
      <w:r w:rsidRPr="00C37327">
        <w:rPr>
          <w:rFonts w:ascii="Times New Roman" w:hAnsi="Times New Roman"/>
          <w:sz w:val="20"/>
          <w:szCs w:val="20"/>
        </w:rPr>
        <w:t xml:space="preserve"> часов, время изучения – 1-8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УП.02. Концертмейстерская подготовка</w:t>
      </w:r>
    </w:p>
    <w:p w:rsidR="006C1B7C" w:rsidRPr="00C37327" w:rsidRDefault="0074625E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19</w:t>
      </w:r>
      <w:r w:rsidR="006C1B7C" w:rsidRPr="00C37327">
        <w:rPr>
          <w:rFonts w:ascii="Times New Roman" w:hAnsi="Times New Roman"/>
          <w:sz w:val="20"/>
          <w:szCs w:val="20"/>
        </w:rPr>
        <w:t xml:space="preserve"> часов, время изучения -  8 семестр.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УП.03. Педагогическая работ</w:t>
      </w:r>
      <w:r w:rsidRPr="00C37327">
        <w:rPr>
          <w:rFonts w:ascii="Times New Roman" w:hAnsi="Times New Roman"/>
          <w:sz w:val="20"/>
          <w:szCs w:val="20"/>
          <w:lang w:val="en-US"/>
        </w:rPr>
        <w:t>a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142 часа, время изучения – 5-8 семестры.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по видам: Фортепиано, Оркестровые струнные инструменты, Оркестровые духовые и ударные инструменты, Инструменты народного оркестра, Национальные инструменты народов России</w:t>
      </w:r>
    </w:p>
    <w:p w:rsidR="00DB7676" w:rsidRDefault="00DB7676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профильных учебных дисциплин и дисциплин Общего гуманитарного и социально-</w:t>
      </w:r>
      <w:r w:rsidRPr="00C37327">
        <w:rPr>
          <w:rFonts w:ascii="Times New Roman" w:hAnsi="Times New Roman"/>
          <w:sz w:val="20"/>
          <w:szCs w:val="20"/>
        </w:rPr>
        <w:lastRenderedPageBreak/>
        <w:t>экономического цикла (дисциплины, обозначенные в стандарте ОД.02.01-ОД.02.04 и ОГСЭ.01-ОГСЭ.05.) обучающийся должен получить  комплекс знаний и умений в объеме, необходимом для профессиональной деятельности в соответствии с получаемыми квалификациями.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15.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ОД.02.01. История мировой культуры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                       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37327">
        <w:rPr>
          <w:rFonts w:ascii="Times New Roman" w:hAnsi="Times New Roman"/>
          <w:b/>
          <w:bCs/>
          <w:sz w:val="20"/>
          <w:szCs w:val="20"/>
        </w:rPr>
        <w:t>уметь:</w:t>
      </w:r>
    </w:p>
    <w:p w:rsidR="006C1B7C" w:rsidRPr="00C37327" w:rsidRDefault="006C1B7C" w:rsidP="00A9550A">
      <w:pPr>
        <w:shd w:val="clear" w:color="auto" w:fill="FFFFFF"/>
        <w:tabs>
          <w:tab w:val="num" w:pos="95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узнавать изученные произведения и соотносить их с определенной эпохой, стилем, направлением;</w:t>
      </w:r>
    </w:p>
    <w:p w:rsidR="006C1B7C" w:rsidRPr="00C37327" w:rsidRDefault="006C1B7C" w:rsidP="00A9550A">
      <w:pPr>
        <w:shd w:val="clear" w:color="auto" w:fill="FFFFFF"/>
        <w:tabs>
          <w:tab w:val="num" w:pos="95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устанавливать стилевые и сюжетные связи между произведениями разных видов искусств;</w:t>
      </w:r>
    </w:p>
    <w:p w:rsidR="006C1B7C" w:rsidRPr="00C37327" w:rsidRDefault="006C1B7C" w:rsidP="00A9550A">
      <w:pPr>
        <w:shd w:val="clear" w:color="auto" w:fill="FFFFFF"/>
        <w:tabs>
          <w:tab w:val="num" w:pos="95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6C1B7C" w:rsidRPr="00C37327" w:rsidRDefault="006C1B7C" w:rsidP="00A9550A">
      <w:pPr>
        <w:shd w:val="clear" w:color="auto" w:fill="FFFFFF"/>
        <w:tabs>
          <w:tab w:val="num" w:pos="95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учебные и творческие задания (доклады, сообщения);</w:t>
      </w:r>
    </w:p>
    <w:p w:rsidR="006C1B7C" w:rsidRPr="00C37327" w:rsidRDefault="006C1B7C" w:rsidP="00A9550A">
      <w:pPr>
        <w:shd w:val="clear" w:color="auto" w:fill="FFFFFF"/>
        <w:spacing w:after="0" w:line="240" w:lineRule="auto"/>
        <w:ind w:firstLine="428"/>
        <w:jc w:val="both"/>
        <w:rPr>
          <w:rFonts w:ascii="Times New Roman" w:hAnsi="Times New Roman"/>
          <w:bCs/>
          <w:sz w:val="20"/>
          <w:szCs w:val="20"/>
        </w:rPr>
      </w:pPr>
      <w:r w:rsidRPr="00C37327">
        <w:rPr>
          <w:rFonts w:ascii="Times New Roman" w:hAnsi="Times New Roman"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C373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37327">
        <w:rPr>
          <w:rFonts w:ascii="Times New Roman" w:hAnsi="Times New Roman"/>
          <w:bCs/>
          <w:sz w:val="20"/>
          <w:szCs w:val="20"/>
        </w:rPr>
        <w:t>для:</w:t>
      </w:r>
    </w:p>
    <w:p w:rsidR="006C1B7C" w:rsidRPr="00C37327" w:rsidRDefault="006C1B7C" w:rsidP="00A955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6C1B7C" w:rsidRPr="00C37327" w:rsidRDefault="006C1B7C" w:rsidP="00A955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37327">
        <w:rPr>
          <w:rFonts w:ascii="Times New Roman" w:hAnsi="Times New Roman"/>
          <w:b/>
          <w:bCs/>
          <w:sz w:val="20"/>
          <w:szCs w:val="20"/>
        </w:rPr>
        <w:t>знать:</w:t>
      </w:r>
    </w:p>
    <w:p w:rsidR="006C1B7C" w:rsidRPr="00C37327" w:rsidRDefault="006C1B7C" w:rsidP="00A9550A">
      <w:pPr>
        <w:shd w:val="clear" w:color="auto" w:fill="FFFFFF"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и жанры искусства;</w:t>
      </w:r>
    </w:p>
    <w:p w:rsidR="006C1B7C" w:rsidRPr="00C37327" w:rsidRDefault="006C1B7C" w:rsidP="00A9550A">
      <w:pPr>
        <w:shd w:val="clear" w:color="auto" w:fill="FFFFFF"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изученные направления и стили мировой художественной культуры;</w:t>
      </w:r>
    </w:p>
    <w:p w:rsidR="006C1B7C" w:rsidRPr="00C37327" w:rsidRDefault="006C1B7C" w:rsidP="00A9550A">
      <w:pPr>
        <w:shd w:val="clear" w:color="auto" w:fill="FFFFFF"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шедевры мировой художественной культуры;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языка различных видов искусства.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16.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История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(ОД.02.02; ОГСЭ.02)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ОД.02.02. История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проводить поиск исторической информации в источниках разного типа;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различать в исторической информации факты и мнения, исторические описания и исторические объяснения;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C1B7C" w:rsidRPr="00C37327" w:rsidRDefault="006C1B7C" w:rsidP="00A9550A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6C1B7C" w:rsidRPr="00C37327" w:rsidRDefault="006C1B7C" w:rsidP="00A9550A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факты, процессы и явления, характеризующие целостность отечественной и всемирной истории;</w:t>
      </w:r>
    </w:p>
    <w:p w:rsidR="006C1B7C" w:rsidRPr="00C37327" w:rsidRDefault="006C1B7C" w:rsidP="00A9550A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периодизацию всемирной и отечественной истории;</w:t>
      </w:r>
    </w:p>
    <w:p w:rsidR="006C1B7C" w:rsidRPr="00C37327" w:rsidRDefault="006C1B7C" w:rsidP="00A9550A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современные версии и трактовки важнейших проблем отечественной и всемирной истории;</w:t>
      </w:r>
    </w:p>
    <w:p w:rsidR="006C1B7C" w:rsidRPr="00C37327" w:rsidRDefault="006C1B7C" w:rsidP="00A9550A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историческую обусловленность современных общественных процессов;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исторического пути России, ее роль в мировом сообществе.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ОГСЭ.02. История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современной экономической, политической и культурной ситуации в России и мире;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направления развития ключевых регионов мира на рубеже XX и XXI вв.;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сущность и причины локальных, региональных, межгосударственных конфликтов в конце XX – начале XXI в.;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назначение  ООН, НАТО, ЕС и других организаций и основные направления их деятельности;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роли науки, культуры и религии в сохранении и укреплении национальных и государственных традиций;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E34A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37327">
        <w:rPr>
          <w:rFonts w:ascii="Times New Roman" w:hAnsi="Times New Roman"/>
          <w:b/>
          <w:sz w:val="20"/>
          <w:szCs w:val="20"/>
        </w:rPr>
        <w:t>Аннотация</w:t>
      </w:r>
      <w:r w:rsidRPr="00C37327">
        <w:rPr>
          <w:rFonts w:ascii="Times New Roman" w:hAnsi="Times New Roman"/>
          <w:b/>
          <w:sz w:val="20"/>
          <w:szCs w:val="20"/>
          <w:lang w:val="en-US"/>
        </w:rPr>
        <w:t xml:space="preserve">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  <w:lang w:val="en-US"/>
        </w:rPr>
        <w:t>ОД.02.03. Народная музыкальная культура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9. Перечень основной учебной  литературы. 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уметь: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анализировать музыкальную и поэтическую стороны народного музыкального творчества;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определять связь творчества профессиональных композиторов с народными национальными истоками;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исполнять произведения народного музыкального творчества на уроках по специальности;</w:t>
      </w:r>
    </w:p>
    <w:p w:rsidR="006C1B7C" w:rsidRPr="00C37327" w:rsidRDefault="006C1B7C" w:rsidP="00A9550A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знать: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жанры  отечественного народного музыкального  творчества;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условия возникновения и бытования различных жанров народного музыкального творчества;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специфику средств выразительности музыкального фольклора;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особенности национальной народной музыки и ее влияние на специфические черты композиторских школ;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историческую периодизацию и жанровую систему отечественной народной музыкальной культуры;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методологию исследования народного творчества;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черты афро-американского фольклора, жанры, музыкальные особенности, условия бытования.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18.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Музыкальная литература (зарубежная и отечественная)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(ОД.02.04; ОП.01)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ОД.02.04. Музыкальная литература (зарубежная и отечественная)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уметь: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работать с литературными источниками и нотным материалом;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определять на слух фрагменты того или иного изученного произведения;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 </w:t>
      </w:r>
    </w:p>
    <w:p w:rsidR="006C1B7C" w:rsidRPr="00C37327" w:rsidRDefault="006C1B7C" w:rsidP="00A9550A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знать: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этапы развития музыки, формирование национальных композиторских школ;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 xml:space="preserve">условия становления музыкального искусства под влиянием  религиозных, философских идей, а также общественно-политических событий; </w:t>
      </w:r>
    </w:p>
    <w:p w:rsidR="006C1B7C" w:rsidRPr="00C37327" w:rsidRDefault="006C1B7C" w:rsidP="00A9550A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направления, проблемы и тенденции  развития современного русского музыкального искусства.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ОП.01. Музыкальная литература (зарубежная и отечественная)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музыкальных произведениях различных направлений, стилей и жанров;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выполнять теоретический и исполнительский анализ музыкального произведения;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характеризовать выразительные средства в контексте содержания музыкального произведения;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сравнительный анализ различных редакций музыкального произведения;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работать со звукозаписывающей аппаратурой;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роли и значении музыкального искусства в системе культуры;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основные исторические периоды развития музыкальной культуры, основные направления, стили и жанры;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этапы развития отечественной и  зарубежной музыки от музыкального искусства древности и античного периода, включая музыкальное искусство ХХ в.;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национальных традиций, фольклорные истоки музыки;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творческие биографии крупнейших русских и зарубежных композиторов;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19.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Основы философии </w:t>
      </w:r>
      <w:r w:rsidRPr="00C37327">
        <w:rPr>
          <w:rFonts w:ascii="Times New Roman" w:hAnsi="Times New Roman"/>
          <w:sz w:val="20"/>
          <w:szCs w:val="20"/>
        </w:rPr>
        <w:t>(ОГСЭ.01)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обязательной части цикла обучающийся должен: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категории и понятия философии;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роль философии в жизни человека и общества;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философского учения о бытии;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сущность процесса познания;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научной, философской и религиозной картин мира;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об условиях формирования личности, свободе и ответственности за сохранение жизни, культуры, окружающей среды;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20.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Психология общения </w:t>
      </w:r>
      <w:r w:rsidRPr="00C37327">
        <w:rPr>
          <w:rFonts w:ascii="Times New Roman" w:hAnsi="Times New Roman"/>
          <w:sz w:val="20"/>
          <w:szCs w:val="20"/>
        </w:rPr>
        <w:t>(ОГСЭ.03)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техники и приемы эффективного общения в профессиональной деятельности;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приемы саморегуляции поведения в процессе межличностного общения;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взаимосвязь общения и деятельности;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цели, функции, виды и уровни общения;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роли и ролевые ожидания в общении;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виды социальных взаимодействий;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механизмы взаимопонимания в общении;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техники и приемы общения, правила слушания, ведения беседы, убеждения;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этические принципы общения;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источники, причины, виды и способы разрешения конфликтов.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21.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Иностранный язык </w:t>
      </w:r>
      <w:r w:rsidRPr="00C37327">
        <w:rPr>
          <w:rFonts w:ascii="Times New Roman" w:hAnsi="Times New Roman"/>
          <w:sz w:val="20"/>
          <w:szCs w:val="20"/>
        </w:rPr>
        <w:t>(ОГСЭ.04)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общаться (устно и письменно) на иностранном языке на профессиональные и повседневные темы; 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переводить (со словарем) иностранные тексты профессиональной направленности; 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самостоятельно совершенствовать устную и письменную речь, пополнять словарный запас;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22.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Физическая культура </w:t>
      </w:r>
      <w:r w:rsidRPr="00C37327">
        <w:rPr>
          <w:rFonts w:ascii="Times New Roman" w:hAnsi="Times New Roman"/>
          <w:sz w:val="20"/>
          <w:szCs w:val="20"/>
        </w:rPr>
        <w:t>(ОГСЭ.05)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здорового образа жизни.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общепрофессиональных учебных дисциплин (дисциплины, обозначенные в стандарте ОП.02.-ОП.07.) обучающийся должен получить  комплекс музыкально-теоретических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23.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Сольфеджио </w:t>
      </w:r>
      <w:r w:rsidRPr="00C37327">
        <w:rPr>
          <w:rFonts w:ascii="Times New Roman" w:hAnsi="Times New Roman"/>
          <w:sz w:val="20"/>
          <w:szCs w:val="20"/>
        </w:rPr>
        <w:t>(ОП.02)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сольфеджировать одноголосные, двухголосные музыкальные примеры;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записывать музыкальные построения средней трудности, используя навыки слухового анализа;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гармонизовать мелодии в различных жанрах;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слышать и анализировать гармонические и интервальные цепочки;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доводить предложенный мелодический или гармонический фрагмент до законченного построения;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навыки владения элементами музыкального языка на клавиатуре и в письменном виде;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демонстрировать навыки выполнения различных форм развития музыкального слуха в соответствии с программными требованиями;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теоретический анализ музыкального произведения;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ладовых систем;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функциональной гармонии;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формообразования;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формы развития  музыкального слуха: диктант, слуховой анализ, интонационные упражнения, сольфеджирование.</w:t>
      </w: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24.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Элементарная теория музыки </w:t>
      </w:r>
      <w:r w:rsidRPr="00C37327">
        <w:rPr>
          <w:rFonts w:ascii="Times New Roman" w:hAnsi="Times New Roman"/>
          <w:sz w:val="20"/>
          <w:szCs w:val="20"/>
        </w:rPr>
        <w:t>(ОП.03)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нотный текст  с  объяснением роли выразительных средств в контексте музыкального произведения, анализировать музыкальную ткань с точки зрения ладовой системы, особенностей звукоряда (использования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навыки владения элементами  музыкального языка на клавиатуре и в письменном виде;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понятия звукоряда и лада, интервалов и аккордов, диатоники и хроматики, отклонения и модуляции, тональной и модальной системы;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типы фактур;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типы изложения музыкального материала.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25.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Гармония </w:t>
      </w:r>
      <w:r w:rsidRPr="00C37327">
        <w:rPr>
          <w:rFonts w:ascii="Times New Roman" w:hAnsi="Times New Roman"/>
          <w:sz w:val="20"/>
          <w:szCs w:val="20"/>
        </w:rPr>
        <w:t>(ОП.04)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гармонический 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изучаемые средства  в упражнениях на фортепиано, играть гармонические последовательности в различных стилях и жанрах;</w:t>
      </w:r>
    </w:p>
    <w:p w:rsidR="006C1B7C" w:rsidRPr="00C37327" w:rsidRDefault="006C1B7C" w:rsidP="00A9550A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изучаемые средства в письменных заданиях на гармонизацию.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выразительные и формообразующие возможности гармонии через последовательное изучение гармонических средств в соответствии с программными требованиями.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26.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Анализ музыкальных произведений </w:t>
      </w:r>
      <w:r w:rsidRPr="00C37327">
        <w:rPr>
          <w:rFonts w:ascii="Times New Roman" w:hAnsi="Times New Roman"/>
          <w:sz w:val="20"/>
          <w:szCs w:val="20"/>
        </w:rPr>
        <w:t>(ОП.05)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                          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анализ музыкальной формы;</w:t>
      </w:r>
    </w:p>
    <w:p w:rsidR="006C1B7C" w:rsidRPr="00C37327" w:rsidRDefault="006C1B7C" w:rsidP="00A9550A">
      <w:pPr>
        <w:spacing w:after="0" w:line="240" w:lineRule="auto"/>
        <w:ind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рассматривать музыкальное произведение в единстве содержания и формы;</w:t>
      </w:r>
    </w:p>
    <w:p w:rsidR="006C1B7C" w:rsidRPr="00C37327" w:rsidRDefault="006C1B7C" w:rsidP="00A9550A">
      <w:pPr>
        <w:spacing w:after="0" w:line="240" w:lineRule="auto"/>
        <w:ind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рассматривать музыкальные произведения в связи с жанром, стилем эпохи и авторским стилем композитора;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</w:t>
      </w:r>
      <w:r w:rsidRPr="00C37327">
        <w:rPr>
          <w:rFonts w:ascii="Times New Roman" w:hAnsi="Times New Roman"/>
          <w:sz w:val="20"/>
          <w:szCs w:val="20"/>
        </w:rPr>
        <w:t>: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простые и сложные формы, вариационную и сонатную форму, рондо и рондо-сонату;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понятие о циклических и смешанных формах;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функции частей музыкальной формы; 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специфику формообразования в вокальных произведениях.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27.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Музыкальная информатика </w:t>
      </w:r>
      <w:r w:rsidRPr="00C37327">
        <w:rPr>
          <w:rFonts w:ascii="Times New Roman" w:hAnsi="Times New Roman"/>
          <w:sz w:val="20"/>
          <w:szCs w:val="20"/>
        </w:rPr>
        <w:t>(ОП.06)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компьютерный набор нотного текста в современных программах;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программы цифровой обработки звука;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частой смене компьютерных программ;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способы использования компьютерной техники в сфере профессиональной деятельности;</w:t>
      </w:r>
    </w:p>
    <w:p w:rsidR="006C1B7C" w:rsidRPr="00C37327" w:rsidRDefault="006C1B7C" w:rsidP="00A9550A">
      <w:pPr>
        <w:spacing w:after="0" w:line="240" w:lineRule="auto"/>
        <w:ind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наиболее употребимые компьютерные программы для записи нотного текста;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основы </w:t>
      </w:r>
      <w:r w:rsidRPr="00C37327">
        <w:rPr>
          <w:rFonts w:ascii="Times New Roman" w:hAnsi="Times New Roman"/>
          <w:sz w:val="20"/>
          <w:szCs w:val="20"/>
          <w:lang w:val="en-US"/>
        </w:rPr>
        <w:t>MIDI</w:t>
      </w:r>
      <w:r w:rsidRPr="00C37327">
        <w:rPr>
          <w:rFonts w:ascii="Times New Roman" w:hAnsi="Times New Roman"/>
          <w:sz w:val="20"/>
          <w:szCs w:val="20"/>
        </w:rPr>
        <w:t>-технологий.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28. Аннотация на примерную программу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Безопасность жизнедеятельности </w:t>
      </w:r>
      <w:r w:rsidRPr="00C37327">
        <w:rPr>
          <w:rFonts w:ascii="Times New Roman" w:hAnsi="Times New Roman"/>
          <w:sz w:val="20"/>
          <w:szCs w:val="20"/>
        </w:rPr>
        <w:t>(ОП.07)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Цель и задачи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Требования к уровню освоения содержания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Объем дисциплины, виды учебной работы и отчетности.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Учебно-методическое и информационное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Материально-техническое обеспечение дисциплины.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A955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оказывать первую помощь пострадавшим;</w:t>
      </w:r>
    </w:p>
    <w:p w:rsidR="006C1B7C" w:rsidRPr="00C37327" w:rsidRDefault="006C1B7C" w:rsidP="00A955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военной службы и обороны государства;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C1B7C" w:rsidRPr="00C37327" w:rsidRDefault="006C1B7C" w:rsidP="00A9550A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:rsidR="006C1B7C" w:rsidRPr="00C37327" w:rsidRDefault="006C1B7C" w:rsidP="00A95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порядок и правила оказания первой помощи пострадавшим.</w:t>
      </w:r>
    </w:p>
    <w:p w:rsidR="006C1B7C" w:rsidRPr="00C37327" w:rsidRDefault="006C1B7C" w:rsidP="00A95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090B" w:rsidRPr="00C37327" w:rsidRDefault="00E2090B" w:rsidP="00A9550A">
      <w:pPr>
        <w:spacing w:after="0" w:line="240" w:lineRule="auto"/>
        <w:rPr>
          <w:sz w:val="20"/>
          <w:szCs w:val="20"/>
        </w:rPr>
      </w:pPr>
    </w:p>
    <w:sectPr w:rsidR="00E2090B" w:rsidRPr="00C37327" w:rsidSect="00A9550A">
      <w:headerReference w:type="even" r:id="rId8"/>
      <w:headerReference w:type="default" r:id="rId9"/>
      <w:footerReference w:type="default" r:id="rId10"/>
      <w:pgSz w:w="11906" w:h="16838"/>
      <w:pgMar w:top="-567" w:right="851" w:bottom="851" w:left="851" w:header="13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29" w:rsidRDefault="007F5029" w:rsidP="006C1B7C">
      <w:pPr>
        <w:spacing w:after="0" w:line="240" w:lineRule="auto"/>
      </w:pPr>
      <w:r>
        <w:separator/>
      </w:r>
    </w:p>
  </w:endnote>
  <w:endnote w:type="continuationSeparator" w:id="0">
    <w:p w:rsidR="007F5029" w:rsidRDefault="007F5029" w:rsidP="006C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B5" w:rsidRDefault="004C28B5">
    <w:pPr>
      <w:pStyle w:val="a8"/>
      <w:jc w:val="right"/>
    </w:pPr>
    <w:fldSimple w:instr=" PAGE   \* MERGEFORMAT ">
      <w:r w:rsidR="00CE31DA">
        <w:rPr>
          <w:noProof/>
        </w:rPr>
        <w:t>1</w:t>
      </w:r>
    </w:fldSimple>
  </w:p>
  <w:p w:rsidR="00C37327" w:rsidRDefault="00C373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29" w:rsidRDefault="007F5029" w:rsidP="006C1B7C">
      <w:pPr>
        <w:spacing w:after="0" w:line="240" w:lineRule="auto"/>
      </w:pPr>
      <w:r>
        <w:separator/>
      </w:r>
    </w:p>
  </w:footnote>
  <w:footnote w:type="continuationSeparator" w:id="0">
    <w:p w:rsidR="007F5029" w:rsidRDefault="007F5029" w:rsidP="006C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F1" w:rsidRDefault="00ED12C1" w:rsidP="002D38F1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D38F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38F1" w:rsidRDefault="002D38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F1" w:rsidRDefault="002D38F1">
    <w:pPr>
      <w:pStyle w:val="a6"/>
      <w:jc w:val="center"/>
    </w:pPr>
  </w:p>
  <w:p w:rsidR="002D38F1" w:rsidRPr="00A9550A" w:rsidRDefault="002D38F1">
    <w:pPr>
      <w:pStyle w:val="a6"/>
    </w:pPr>
  </w:p>
  <w:p w:rsidR="00A9550A" w:rsidRDefault="00A955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000000D"/>
    <w:lvl w:ilvl="0" w:tplc="04B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F45B6"/>
    <w:multiLevelType w:val="hybridMultilevel"/>
    <w:tmpl w:val="CFFA520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67AB4"/>
    <w:multiLevelType w:val="hybridMultilevel"/>
    <w:tmpl w:val="180C008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E931AA"/>
    <w:multiLevelType w:val="hybridMultilevel"/>
    <w:tmpl w:val="4E16046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260257"/>
    <w:multiLevelType w:val="hybridMultilevel"/>
    <w:tmpl w:val="75EA055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81109"/>
    <w:multiLevelType w:val="hybridMultilevel"/>
    <w:tmpl w:val="ABB4CB8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132F8A"/>
    <w:multiLevelType w:val="hybridMultilevel"/>
    <w:tmpl w:val="19CACD0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8D3098"/>
    <w:multiLevelType w:val="hybridMultilevel"/>
    <w:tmpl w:val="490811D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7B2157"/>
    <w:multiLevelType w:val="hybridMultilevel"/>
    <w:tmpl w:val="73FCFA5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0">
    <w:nsid w:val="28A6178B"/>
    <w:multiLevelType w:val="hybridMultilevel"/>
    <w:tmpl w:val="AC38599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042D55"/>
    <w:multiLevelType w:val="hybridMultilevel"/>
    <w:tmpl w:val="9690C1E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A70513"/>
    <w:multiLevelType w:val="hybridMultilevel"/>
    <w:tmpl w:val="F5068D9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E9644A"/>
    <w:multiLevelType w:val="hybridMultilevel"/>
    <w:tmpl w:val="C7A6CEF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7B238A"/>
    <w:multiLevelType w:val="hybridMultilevel"/>
    <w:tmpl w:val="CD84E12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6D667FC"/>
    <w:multiLevelType w:val="hybridMultilevel"/>
    <w:tmpl w:val="1B42FE30"/>
    <w:lvl w:ilvl="0" w:tplc="DD882BA2">
      <w:start w:val="1"/>
      <w:numFmt w:val="bullet"/>
      <w:lvlText w:val="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8165379"/>
    <w:multiLevelType w:val="hybridMultilevel"/>
    <w:tmpl w:val="D49E69F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964410"/>
    <w:multiLevelType w:val="hybridMultilevel"/>
    <w:tmpl w:val="9E3E498A"/>
    <w:lvl w:ilvl="0" w:tplc="9314F05A">
      <w:start w:val="1"/>
      <w:numFmt w:val="bullet"/>
      <w:lvlText w:val=""/>
      <w:lvlJc w:val="left"/>
      <w:pPr>
        <w:tabs>
          <w:tab w:val="num" w:pos="615"/>
        </w:tabs>
        <w:ind w:left="615" w:hanging="255"/>
      </w:pPr>
      <w:rPr>
        <w:rFonts w:ascii="Symbol" w:hAnsi="Symbol" w:hint="default"/>
        <w:lang w:val="ru-RU"/>
      </w:rPr>
    </w:lvl>
    <w:lvl w:ilvl="1" w:tplc="18643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AD4943"/>
    <w:multiLevelType w:val="hybridMultilevel"/>
    <w:tmpl w:val="9DCAE67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ACE1E6B"/>
    <w:multiLevelType w:val="hybridMultilevel"/>
    <w:tmpl w:val="606466E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13F49"/>
    <w:multiLevelType w:val="hybridMultilevel"/>
    <w:tmpl w:val="3DC87C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DEA7EDB"/>
    <w:multiLevelType w:val="hybridMultilevel"/>
    <w:tmpl w:val="567AFEB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4E54A9"/>
    <w:multiLevelType w:val="hybridMultilevel"/>
    <w:tmpl w:val="27AEC57E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7F1827"/>
    <w:multiLevelType w:val="hybridMultilevel"/>
    <w:tmpl w:val="794CCCB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E55915"/>
    <w:multiLevelType w:val="hybridMultilevel"/>
    <w:tmpl w:val="A38CAB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4848D8"/>
    <w:multiLevelType w:val="hybridMultilevel"/>
    <w:tmpl w:val="4E88356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215DB9"/>
    <w:multiLevelType w:val="hybridMultilevel"/>
    <w:tmpl w:val="97CCDE86"/>
    <w:lvl w:ilvl="0" w:tplc="DD882BA2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4AC062F8"/>
    <w:multiLevelType w:val="hybridMultilevel"/>
    <w:tmpl w:val="5D98FA5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2F33BF"/>
    <w:multiLevelType w:val="hybridMultilevel"/>
    <w:tmpl w:val="D5442342"/>
    <w:lvl w:ilvl="0" w:tplc="000F040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DB4426"/>
    <w:multiLevelType w:val="hybridMultilevel"/>
    <w:tmpl w:val="472852B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36718F"/>
    <w:multiLevelType w:val="hybridMultilevel"/>
    <w:tmpl w:val="A6C206A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74747C"/>
    <w:multiLevelType w:val="hybridMultilevel"/>
    <w:tmpl w:val="A202D90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F26472"/>
    <w:multiLevelType w:val="hybridMultilevel"/>
    <w:tmpl w:val="4496A0EE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0A2007"/>
    <w:multiLevelType w:val="hybridMultilevel"/>
    <w:tmpl w:val="7B862AB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2FD5D5E"/>
    <w:multiLevelType w:val="hybridMultilevel"/>
    <w:tmpl w:val="6AA48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9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ED0B47"/>
    <w:multiLevelType w:val="hybridMultilevel"/>
    <w:tmpl w:val="94A4043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1A2F99"/>
    <w:multiLevelType w:val="hybridMultilevel"/>
    <w:tmpl w:val="DB78430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4C273C"/>
    <w:multiLevelType w:val="hybridMultilevel"/>
    <w:tmpl w:val="84F8BCB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227FF1"/>
    <w:multiLevelType w:val="hybridMultilevel"/>
    <w:tmpl w:val="44C4929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9"/>
  </w:num>
  <w:num w:numId="4">
    <w:abstractNumId w:val="24"/>
  </w:num>
  <w:num w:numId="5">
    <w:abstractNumId w:val="14"/>
  </w:num>
  <w:num w:numId="6">
    <w:abstractNumId w:val="17"/>
  </w:num>
  <w:num w:numId="7">
    <w:abstractNumId w:val="11"/>
  </w:num>
  <w:num w:numId="8">
    <w:abstractNumId w:val="34"/>
  </w:num>
  <w:num w:numId="9">
    <w:abstractNumId w:val="18"/>
  </w:num>
  <w:num w:numId="10">
    <w:abstractNumId w:val="13"/>
  </w:num>
  <w:num w:numId="11">
    <w:abstractNumId w:val="21"/>
  </w:num>
  <w:num w:numId="12">
    <w:abstractNumId w:val="44"/>
  </w:num>
  <w:num w:numId="13">
    <w:abstractNumId w:val="3"/>
  </w:num>
  <w:num w:numId="14">
    <w:abstractNumId w:val="42"/>
  </w:num>
  <w:num w:numId="15">
    <w:abstractNumId w:val="1"/>
  </w:num>
  <w:num w:numId="16">
    <w:abstractNumId w:val="12"/>
  </w:num>
  <w:num w:numId="17">
    <w:abstractNumId w:val="41"/>
  </w:num>
  <w:num w:numId="18">
    <w:abstractNumId w:val="43"/>
  </w:num>
  <w:num w:numId="19">
    <w:abstractNumId w:val="4"/>
  </w:num>
  <w:num w:numId="20">
    <w:abstractNumId w:val="22"/>
  </w:num>
  <w:num w:numId="21">
    <w:abstractNumId w:val="26"/>
  </w:num>
  <w:num w:numId="22">
    <w:abstractNumId w:val="5"/>
  </w:num>
  <w:num w:numId="23">
    <w:abstractNumId w:val="20"/>
  </w:num>
  <w:num w:numId="24">
    <w:abstractNumId w:val="7"/>
  </w:num>
  <w:num w:numId="25">
    <w:abstractNumId w:val="29"/>
  </w:num>
  <w:num w:numId="26">
    <w:abstractNumId w:val="10"/>
  </w:num>
  <w:num w:numId="27">
    <w:abstractNumId w:val="33"/>
  </w:num>
  <w:num w:numId="28">
    <w:abstractNumId w:val="35"/>
  </w:num>
  <w:num w:numId="29">
    <w:abstractNumId w:val="27"/>
  </w:num>
  <w:num w:numId="30">
    <w:abstractNumId w:val="8"/>
  </w:num>
  <w:num w:numId="31">
    <w:abstractNumId w:val="25"/>
  </w:num>
  <w:num w:numId="32">
    <w:abstractNumId w:val="31"/>
  </w:num>
  <w:num w:numId="33">
    <w:abstractNumId w:val="2"/>
  </w:num>
  <w:num w:numId="34">
    <w:abstractNumId w:val="28"/>
  </w:num>
  <w:num w:numId="35">
    <w:abstractNumId w:val="23"/>
  </w:num>
  <w:num w:numId="36">
    <w:abstractNumId w:val="19"/>
  </w:num>
  <w:num w:numId="37">
    <w:abstractNumId w:val="32"/>
  </w:num>
  <w:num w:numId="38">
    <w:abstractNumId w:val="16"/>
  </w:num>
  <w:num w:numId="39">
    <w:abstractNumId w:val="6"/>
  </w:num>
  <w:num w:numId="40">
    <w:abstractNumId w:val="40"/>
  </w:num>
  <w:num w:numId="41">
    <w:abstractNumId w:val="37"/>
  </w:num>
  <w:num w:numId="42">
    <w:abstractNumId w:val="9"/>
  </w:num>
  <w:num w:numId="43">
    <w:abstractNumId w:val="38"/>
  </w:num>
  <w:num w:numId="44">
    <w:abstractNumId w:val="3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7C"/>
    <w:rsid w:val="000146EA"/>
    <w:rsid w:val="00062AA4"/>
    <w:rsid w:val="00095E78"/>
    <w:rsid w:val="0010732E"/>
    <w:rsid w:val="001F4752"/>
    <w:rsid w:val="0022217B"/>
    <w:rsid w:val="00295B9B"/>
    <w:rsid w:val="002B5349"/>
    <w:rsid w:val="002D38F1"/>
    <w:rsid w:val="003662C0"/>
    <w:rsid w:val="00371DBC"/>
    <w:rsid w:val="003A09DA"/>
    <w:rsid w:val="003B6F62"/>
    <w:rsid w:val="004C28B5"/>
    <w:rsid w:val="00516BFD"/>
    <w:rsid w:val="005432CE"/>
    <w:rsid w:val="00574A24"/>
    <w:rsid w:val="005D7104"/>
    <w:rsid w:val="005E34AC"/>
    <w:rsid w:val="005F4B2D"/>
    <w:rsid w:val="00673868"/>
    <w:rsid w:val="006850EA"/>
    <w:rsid w:val="006B54EB"/>
    <w:rsid w:val="006C1B7C"/>
    <w:rsid w:val="006C21D8"/>
    <w:rsid w:val="006C5E06"/>
    <w:rsid w:val="0071245C"/>
    <w:rsid w:val="0073251A"/>
    <w:rsid w:val="00743ACA"/>
    <w:rsid w:val="0074625E"/>
    <w:rsid w:val="007920A8"/>
    <w:rsid w:val="007C1821"/>
    <w:rsid w:val="007C3723"/>
    <w:rsid w:val="007F5029"/>
    <w:rsid w:val="008A0971"/>
    <w:rsid w:val="008C3E64"/>
    <w:rsid w:val="008E00CE"/>
    <w:rsid w:val="008E680B"/>
    <w:rsid w:val="00980245"/>
    <w:rsid w:val="00991BE9"/>
    <w:rsid w:val="009B4AF9"/>
    <w:rsid w:val="009F4313"/>
    <w:rsid w:val="00A41F3E"/>
    <w:rsid w:val="00A53F55"/>
    <w:rsid w:val="00A61039"/>
    <w:rsid w:val="00A9550A"/>
    <w:rsid w:val="00AB2701"/>
    <w:rsid w:val="00B04116"/>
    <w:rsid w:val="00B15204"/>
    <w:rsid w:val="00B3190B"/>
    <w:rsid w:val="00B42A29"/>
    <w:rsid w:val="00C15C55"/>
    <w:rsid w:val="00C37327"/>
    <w:rsid w:val="00C80128"/>
    <w:rsid w:val="00C946FC"/>
    <w:rsid w:val="00CE31DA"/>
    <w:rsid w:val="00D05A67"/>
    <w:rsid w:val="00D63FD5"/>
    <w:rsid w:val="00D85461"/>
    <w:rsid w:val="00DB7676"/>
    <w:rsid w:val="00DC6103"/>
    <w:rsid w:val="00DE1D7B"/>
    <w:rsid w:val="00DE5614"/>
    <w:rsid w:val="00E2090B"/>
    <w:rsid w:val="00E31C0F"/>
    <w:rsid w:val="00E50FAA"/>
    <w:rsid w:val="00E54F28"/>
    <w:rsid w:val="00EB630D"/>
    <w:rsid w:val="00EC3795"/>
    <w:rsid w:val="00ED12C1"/>
    <w:rsid w:val="00F53DE9"/>
    <w:rsid w:val="00F833ED"/>
    <w:rsid w:val="00F93A4E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Samp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C1B7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C1B7C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C1B7C"/>
    <w:pPr>
      <w:keepNext/>
      <w:spacing w:after="0" w:line="240" w:lineRule="auto"/>
      <w:ind w:left="-108" w:right="-108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C1B7C"/>
    <w:pPr>
      <w:keepNext/>
      <w:spacing w:after="0" w:line="240" w:lineRule="auto"/>
      <w:jc w:val="center"/>
      <w:outlineLvl w:val="3"/>
    </w:pPr>
    <w:rPr>
      <w:rFonts w:ascii="Times New Roman" w:hAnsi="Times New Roman"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6C1B7C"/>
    <w:pPr>
      <w:keepNext/>
      <w:spacing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C1B7C"/>
    <w:pPr>
      <w:keepNext/>
      <w:spacing w:after="0" w:line="240" w:lineRule="auto"/>
      <w:ind w:right="-93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C1B7C"/>
    <w:pPr>
      <w:keepNext/>
      <w:spacing w:after="0" w:line="240" w:lineRule="auto"/>
      <w:ind w:left="-142" w:right="-108"/>
      <w:jc w:val="center"/>
      <w:outlineLvl w:val="6"/>
    </w:pPr>
    <w:rPr>
      <w:rFonts w:ascii="Times New Roman" w:hAnsi="Times New Roman"/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C1B7C"/>
    <w:pPr>
      <w:keepNext/>
      <w:spacing w:after="0" w:line="240" w:lineRule="auto"/>
      <w:ind w:left="-108" w:right="-108"/>
      <w:jc w:val="center"/>
      <w:outlineLvl w:val="7"/>
    </w:pPr>
    <w:rPr>
      <w:rFonts w:ascii="Times New Roman" w:hAnsi="Times New Roman"/>
      <w:b/>
      <w:sz w:val="16"/>
      <w:szCs w:val="20"/>
    </w:rPr>
  </w:style>
  <w:style w:type="paragraph" w:styleId="9">
    <w:name w:val="heading 9"/>
    <w:basedOn w:val="a"/>
    <w:next w:val="a"/>
    <w:link w:val="90"/>
    <w:qFormat/>
    <w:rsid w:val="006C1B7C"/>
    <w:pPr>
      <w:keepNext/>
      <w:spacing w:after="0" w:line="240" w:lineRule="auto"/>
      <w:ind w:left="-108" w:right="-108"/>
      <w:jc w:val="center"/>
      <w:outlineLvl w:val="8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6C1B7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6C1B7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6C1B7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80">
    <w:name w:val="Заголовок 8 Знак"/>
    <w:basedOn w:val="a0"/>
    <w:link w:val="8"/>
    <w:rsid w:val="006C1B7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90">
    <w:name w:val="Заголовок 9 Знак"/>
    <w:basedOn w:val="a0"/>
    <w:link w:val="9"/>
    <w:rsid w:val="006C1B7C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3">
    <w:name w:val="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List 2"/>
    <w:basedOn w:val="a"/>
    <w:rsid w:val="006C1B7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4">
    <w:name w:val="Balloon Text"/>
    <w:basedOn w:val="a"/>
    <w:link w:val="a5"/>
    <w:semiHidden/>
    <w:unhideWhenUsed/>
    <w:rsid w:val="006C1B7C"/>
    <w:pPr>
      <w:spacing w:after="0" w:line="240" w:lineRule="auto"/>
    </w:pPr>
    <w:rPr>
      <w:rFonts w:ascii="Tahoma" w:eastAsia="Lucida Grande CY" w:hAnsi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6C1B7C"/>
    <w:rPr>
      <w:rFonts w:ascii="Tahoma" w:eastAsia="Lucida Grande CY" w:hAnsi="Tahoma" w:cs="Times New Roman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C1B7C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1B7C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C1B7C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C1B7C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a">
    <w:name w:val="Hyperlink"/>
    <w:unhideWhenUsed/>
    <w:rsid w:val="006C1B7C"/>
    <w:rPr>
      <w:color w:val="0000FF"/>
      <w:u w:val="single"/>
    </w:rPr>
  </w:style>
  <w:style w:type="paragraph" w:styleId="ab">
    <w:name w:val="Body Text"/>
    <w:basedOn w:val="a"/>
    <w:link w:val="11"/>
    <w:semiHidden/>
    <w:rsid w:val="006C1B7C"/>
    <w:pPr>
      <w:spacing w:after="0" w:line="240" w:lineRule="auto"/>
    </w:pPr>
    <w:rPr>
      <w:rFonts w:ascii="Times New Roman" w:hAnsi="Times New Roman"/>
      <w:b/>
      <w:sz w:val="20"/>
      <w:szCs w:val="20"/>
      <w:lang/>
    </w:rPr>
  </w:style>
  <w:style w:type="character" w:customStyle="1" w:styleId="ac">
    <w:name w:val="Основной текст Знак"/>
    <w:basedOn w:val="a0"/>
    <w:link w:val="ab"/>
    <w:uiPriority w:val="99"/>
    <w:semiHidden/>
    <w:rsid w:val="006C1B7C"/>
  </w:style>
  <w:style w:type="character" w:customStyle="1" w:styleId="11">
    <w:name w:val="Основной текст Знак1"/>
    <w:link w:val="ab"/>
    <w:semiHidden/>
    <w:locked/>
    <w:rsid w:val="006C1B7C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caption"/>
    <w:basedOn w:val="a"/>
    <w:qFormat/>
    <w:rsid w:val="006C1B7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e">
    <w:name w:val="Subtitle"/>
    <w:basedOn w:val="a"/>
    <w:link w:val="af"/>
    <w:qFormat/>
    <w:rsid w:val="006C1B7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C1B7C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semiHidden/>
    <w:rsid w:val="006C1B7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semiHidden/>
    <w:rsid w:val="006C1B7C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6C1B7C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">
    <w:name w:val="xl25"/>
    <w:basedOn w:val="a"/>
    <w:rsid w:val="006C1B7C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a"/>
    <w:rsid w:val="006C1B7C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16"/>
      <w:szCs w:val="16"/>
    </w:rPr>
  </w:style>
  <w:style w:type="paragraph" w:customStyle="1" w:styleId="xl34">
    <w:name w:val="xl34"/>
    <w:basedOn w:val="a"/>
    <w:rsid w:val="006C1B7C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16"/>
      <w:szCs w:val="16"/>
    </w:rPr>
  </w:style>
  <w:style w:type="paragraph" w:styleId="af0">
    <w:name w:val="Body Text Indent"/>
    <w:aliases w:val="текст,Основной текст 1,Нумерованный список !!,Надин стиль Знак,Надин стиль"/>
    <w:basedOn w:val="a"/>
    <w:link w:val="af1"/>
    <w:rsid w:val="006C1B7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basedOn w:val="a0"/>
    <w:link w:val="af0"/>
    <w:rsid w:val="006C1B7C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rsid w:val="006C1B7C"/>
  </w:style>
  <w:style w:type="paragraph" w:customStyle="1" w:styleId="af3">
    <w:name w:val="список с точками"/>
    <w:basedOn w:val="a"/>
    <w:rsid w:val="006C1B7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Символ сноски"/>
    <w:rsid w:val="006C1B7C"/>
    <w:rPr>
      <w:vertAlign w:val="superscript"/>
    </w:rPr>
  </w:style>
  <w:style w:type="paragraph" w:styleId="31">
    <w:name w:val="Body Text Indent 3"/>
    <w:basedOn w:val="a"/>
    <w:link w:val="32"/>
    <w:rsid w:val="006C1B7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1B7C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rsid w:val="006C1B7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6C1B7C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Bullet 2"/>
    <w:basedOn w:val="a"/>
    <w:rsid w:val="006C1B7C"/>
    <w:pPr>
      <w:spacing w:after="0" w:line="240" w:lineRule="auto"/>
      <w:ind w:left="720" w:hanging="360"/>
    </w:pPr>
    <w:rPr>
      <w:rFonts w:ascii="Arial" w:hAnsi="Arial" w:cs="Arial"/>
      <w:sz w:val="24"/>
      <w:szCs w:val="28"/>
    </w:rPr>
  </w:style>
  <w:style w:type="paragraph" w:styleId="33">
    <w:name w:val="Body Text 3"/>
    <w:basedOn w:val="a"/>
    <w:link w:val="34"/>
    <w:rsid w:val="006C1B7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1B7C"/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нак Знак2 Знак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aliases w:val="Обычный (Web)"/>
    <w:basedOn w:val="a"/>
    <w:rsid w:val="006C1B7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customStyle="1" w:styleId="35">
    <w:name w:val="Знак3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Для таблиц"/>
    <w:basedOn w:val="a"/>
    <w:rsid w:val="006C1B7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6C1B7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8">
    <w:name w:val="заголовок 2"/>
    <w:basedOn w:val="a"/>
    <w:next w:val="a"/>
    <w:rsid w:val="006C1B7C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styleId="12">
    <w:name w:val="toc 1"/>
    <w:basedOn w:val="a"/>
    <w:next w:val="a"/>
    <w:autoRedefine/>
    <w:rsid w:val="006C1B7C"/>
    <w:pPr>
      <w:tabs>
        <w:tab w:val="right" w:leader="dot" w:pos="9627"/>
      </w:tabs>
      <w:spacing w:after="0" w:line="240" w:lineRule="auto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styleId="29">
    <w:name w:val="toc 2"/>
    <w:basedOn w:val="a"/>
    <w:next w:val="a"/>
    <w:autoRedefine/>
    <w:rsid w:val="006C1B7C"/>
    <w:pPr>
      <w:tabs>
        <w:tab w:val="right" w:leader="dot" w:pos="9720"/>
      </w:tabs>
      <w:spacing w:after="0" w:line="240" w:lineRule="auto"/>
      <w:ind w:left="240" w:right="-366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13">
    <w:name w:val="Знак Знак Знак Знак Знак Знак Знак1 Знак"/>
    <w:basedOn w:val="a"/>
    <w:link w:val="14"/>
    <w:rsid w:val="006C1B7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4">
    <w:name w:val="Знак Знак Знак Знак Знак Знак Знак1 Знак Знак"/>
    <w:link w:val="13"/>
    <w:rsid w:val="006C1B7C"/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6C1B7C"/>
    <w:rPr>
      <w:b/>
      <w:bCs/>
    </w:rPr>
  </w:style>
  <w:style w:type="character" w:styleId="af8">
    <w:name w:val="Emphasis"/>
    <w:qFormat/>
    <w:rsid w:val="006C1B7C"/>
    <w:rPr>
      <w:i/>
      <w:iCs/>
    </w:rPr>
  </w:style>
  <w:style w:type="character" w:customStyle="1" w:styleId="style25">
    <w:name w:val="style25"/>
    <w:rsid w:val="006C1B7C"/>
  </w:style>
  <w:style w:type="paragraph" w:customStyle="1" w:styleId="style22">
    <w:name w:val="style22"/>
    <w:basedOn w:val="a"/>
    <w:rsid w:val="006C1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a">
    <w:name w:val="Знак2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6C1B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Bullet 3"/>
    <w:basedOn w:val="a"/>
    <w:rsid w:val="006C1B7C"/>
    <w:pPr>
      <w:spacing w:after="0" w:line="240" w:lineRule="auto"/>
      <w:ind w:left="720" w:hanging="360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af9">
    <w:name w:val="список с тире"/>
    <w:basedOn w:val="a"/>
    <w:rsid w:val="006C1B7C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hAnsi="Times New Roman" w:cs="Arial"/>
      <w:color w:val="000000"/>
      <w:sz w:val="24"/>
      <w:szCs w:val="28"/>
    </w:rPr>
  </w:style>
  <w:style w:type="paragraph" w:customStyle="1" w:styleId="FR2">
    <w:name w:val="FR2"/>
    <w:rsid w:val="006C1B7C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afa">
    <w:name w:val="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2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2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line number"/>
    <w:semiHidden/>
    <w:unhideWhenUsed/>
    <w:rsid w:val="006C1B7C"/>
  </w:style>
  <w:style w:type="paragraph" w:styleId="37">
    <w:name w:val="toc 3"/>
    <w:basedOn w:val="a"/>
    <w:next w:val="a"/>
    <w:autoRedefine/>
    <w:semiHidden/>
    <w:rsid w:val="006C1B7C"/>
    <w:pPr>
      <w:spacing w:after="0" w:line="240" w:lineRule="auto"/>
      <w:ind w:left="480"/>
    </w:pPr>
    <w:rPr>
      <w:rFonts w:ascii="Lucida Grande CY" w:eastAsia="Lucida Grande CY" w:hAnsi="Lucida Grande CY"/>
      <w:sz w:val="24"/>
      <w:szCs w:val="24"/>
      <w:lang w:eastAsia="en-US"/>
    </w:rPr>
  </w:style>
  <w:style w:type="character" w:styleId="HTML">
    <w:name w:val="HTML Sample"/>
    <w:basedOn w:val="a0"/>
    <w:rsid w:val="006C1B7C"/>
    <w:rPr>
      <w:rFonts w:ascii="Courier New" w:hAnsi="Courier New" w:cs="Courier New"/>
    </w:rPr>
  </w:style>
  <w:style w:type="paragraph" w:styleId="afc">
    <w:name w:val="footnote text"/>
    <w:basedOn w:val="a"/>
    <w:link w:val="afd"/>
    <w:unhideWhenUsed/>
    <w:rsid w:val="006C1B7C"/>
    <w:pPr>
      <w:spacing w:after="0" w:line="240" w:lineRule="auto"/>
    </w:pPr>
    <w:rPr>
      <w:rFonts w:ascii="Lucida Grande CY" w:eastAsia="Lucida Grande CY" w:hAnsi="Lucida Grande CY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6C1B7C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fe">
    <w:name w:val="footnote reference"/>
    <w:basedOn w:val="a0"/>
    <w:semiHidden/>
    <w:unhideWhenUsed/>
    <w:rsid w:val="006C1B7C"/>
    <w:rPr>
      <w:vertAlign w:val="superscript"/>
    </w:rPr>
  </w:style>
  <w:style w:type="paragraph" w:customStyle="1" w:styleId="15">
    <w:name w:val="Обычный1"/>
    <w:rsid w:val="006C1B7C"/>
    <w:rPr>
      <w:rFonts w:ascii="Times New Roman" w:hAnsi="Times New Roman"/>
      <w:sz w:val="24"/>
    </w:rPr>
  </w:style>
  <w:style w:type="character" w:styleId="aff">
    <w:name w:val="FollowedHyperlink"/>
    <w:basedOn w:val="a0"/>
    <w:rsid w:val="006C1B7C"/>
    <w:rPr>
      <w:color w:val="800080"/>
      <w:u w:val="single"/>
    </w:rPr>
  </w:style>
  <w:style w:type="paragraph" w:styleId="aff0">
    <w:name w:val="List Paragraph"/>
    <w:basedOn w:val="a"/>
    <w:qFormat/>
    <w:rsid w:val="006C1B7C"/>
    <w:pPr>
      <w:spacing w:after="0" w:line="240" w:lineRule="auto"/>
      <w:ind w:left="720"/>
      <w:contextualSpacing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18">
    <w:name w:val="Знак Знак18"/>
    <w:rsid w:val="006C1B7C"/>
    <w:rPr>
      <w:b/>
      <w:lang w:bidi="ar-SA"/>
    </w:rPr>
  </w:style>
  <w:style w:type="character" w:customStyle="1" w:styleId="17">
    <w:name w:val="Знак Знак17"/>
    <w:rsid w:val="006C1B7C"/>
    <w:rPr>
      <w:sz w:val="24"/>
      <w:lang w:bidi="ar-SA"/>
    </w:rPr>
  </w:style>
  <w:style w:type="paragraph" w:customStyle="1" w:styleId="16">
    <w:name w:val="Знак Знак Знак Знак Знак Знак Знак1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6C1B7C"/>
    <w:pPr>
      <w:ind w:left="720"/>
      <w:contextualSpacing/>
    </w:pPr>
    <w:rPr>
      <w:lang w:eastAsia="en-US"/>
    </w:rPr>
  </w:style>
  <w:style w:type="character" w:customStyle="1" w:styleId="1a">
    <w:name w:val="Знак Знак Знак Знак Знак Знак Знак1 Знак"/>
    <w:link w:val="1b"/>
    <w:locked/>
    <w:rsid w:val="006C1B7C"/>
    <w:rPr>
      <w:rFonts w:ascii="Verdana" w:hAnsi="Verdana"/>
      <w:lang w:val="en-US"/>
    </w:rPr>
  </w:style>
  <w:style w:type="paragraph" w:customStyle="1" w:styleId="1b">
    <w:name w:val="Знак Знак Знак Знак Знак Знак Знак1"/>
    <w:basedOn w:val="a"/>
    <w:link w:val="1a"/>
    <w:rsid w:val="006C1B7C"/>
    <w:pPr>
      <w:tabs>
        <w:tab w:val="num" w:pos="643"/>
      </w:tabs>
      <w:autoSpaceDN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1Char">
    <w:name w:val="Heading 1 Char"/>
    <w:rsid w:val="006C1B7C"/>
    <w:rPr>
      <w:b/>
      <w:lang w:bidi="ar-SA"/>
    </w:rPr>
  </w:style>
  <w:style w:type="character" w:customStyle="1" w:styleId="Heading2Char">
    <w:name w:val="Heading 2 Char"/>
    <w:rsid w:val="006C1B7C"/>
    <w:rPr>
      <w:sz w:val="24"/>
      <w:lang w:bidi="ar-SA"/>
    </w:rPr>
  </w:style>
  <w:style w:type="character" w:customStyle="1" w:styleId="Heading3Char">
    <w:name w:val="Heading 3 Char"/>
    <w:rsid w:val="006C1B7C"/>
    <w:rPr>
      <w:b/>
      <w:lang w:bidi="ar-SA"/>
    </w:rPr>
  </w:style>
  <w:style w:type="character" w:customStyle="1" w:styleId="Heading4Char">
    <w:name w:val="Heading 4 Char"/>
    <w:rsid w:val="006C1B7C"/>
    <w:rPr>
      <w:i/>
      <w:lang w:bidi="ar-SA"/>
    </w:rPr>
  </w:style>
  <w:style w:type="character" w:customStyle="1" w:styleId="Heading5Char">
    <w:name w:val="Heading 5 Char"/>
    <w:rsid w:val="006C1B7C"/>
    <w:rPr>
      <w:b/>
      <w:lang w:bidi="ar-SA"/>
    </w:rPr>
  </w:style>
  <w:style w:type="character" w:customStyle="1" w:styleId="Heading6Char">
    <w:name w:val="Heading 6 Char"/>
    <w:rsid w:val="006C1B7C"/>
    <w:rPr>
      <w:b/>
      <w:lang w:bidi="ar-SA"/>
    </w:rPr>
  </w:style>
  <w:style w:type="character" w:customStyle="1" w:styleId="Heading7Char">
    <w:name w:val="Heading 7 Char"/>
    <w:rsid w:val="006C1B7C"/>
    <w:rPr>
      <w:b/>
      <w:sz w:val="16"/>
      <w:lang w:bidi="ar-SA"/>
    </w:rPr>
  </w:style>
  <w:style w:type="character" w:customStyle="1" w:styleId="Heading8Char">
    <w:name w:val="Heading 8 Char"/>
    <w:rsid w:val="006C1B7C"/>
    <w:rPr>
      <w:b/>
      <w:sz w:val="16"/>
      <w:lang w:bidi="ar-SA"/>
    </w:rPr>
  </w:style>
  <w:style w:type="character" w:customStyle="1" w:styleId="Heading9Char">
    <w:name w:val="Heading 9 Char"/>
    <w:rsid w:val="006C1B7C"/>
    <w:rPr>
      <w:b/>
      <w:sz w:val="18"/>
      <w:lang w:bidi="ar-SA"/>
    </w:rPr>
  </w:style>
  <w:style w:type="character" w:customStyle="1" w:styleId="HeaderChar">
    <w:name w:val="Header Char"/>
    <w:rsid w:val="006C1B7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FooterChar">
    <w:name w:val="Footer Char"/>
    <w:rsid w:val="006C1B7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SubtitleChar">
    <w:name w:val="Subtitle Char"/>
    <w:rsid w:val="006C1B7C"/>
    <w:rPr>
      <w:sz w:val="24"/>
      <w:lang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6C1B7C"/>
    <w:rPr>
      <w:lang w:val="ru-RU" w:eastAsia="ru-RU" w:bidi="ar-SA"/>
    </w:rPr>
  </w:style>
  <w:style w:type="character" w:customStyle="1" w:styleId="BodyTextIndent3Char">
    <w:name w:val="Body Text Indent 3 Char"/>
    <w:rsid w:val="006C1B7C"/>
    <w:rPr>
      <w:sz w:val="16"/>
      <w:szCs w:val="16"/>
      <w:lang w:bidi="ar-SA"/>
    </w:rPr>
  </w:style>
  <w:style w:type="character" w:customStyle="1" w:styleId="BodyTextIndent2Char">
    <w:name w:val="Body Text Indent 2 Char"/>
    <w:rsid w:val="006C1B7C"/>
    <w:rPr>
      <w:lang w:val="ru-RU" w:eastAsia="ru-RU" w:bidi="ar-SA"/>
    </w:rPr>
  </w:style>
  <w:style w:type="character" w:customStyle="1" w:styleId="BodyText3Char">
    <w:name w:val="Body Text 3 Char"/>
    <w:rsid w:val="006C1B7C"/>
    <w:rPr>
      <w:sz w:val="16"/>
      <w:szCs w:val="16"/>
      <w:lang w:bidi="ar-SA"/>
    </w:rPr>
  </w:style>
  <w:style w:type="table" w:styleId="aff1">
    <w:name w:val="Table Grid"/>
    <w:basedOn w:val="a1"/>
    <w:rsid w:val="006C1B7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 1"/>
    <w:basedOn w:val="a"/>
    <w:next w:val="a"/>
    <w:rsid w:val="006C1B7C"/>
    <w:pPr>
      <w:keepNext/>
      <w:spacing w:after="0" w:line="240" w:lineRule="auto"/>
      <w:jc w:val="center"/>
    </w:pPr>
    <w:rPr>
      <w:rFonts w:ascii="Times New Roman" w:hAnsi="Times New Roman"/>
      <w:b/>
      <w:kern w:val="28"/>
      <w:sz w:val="20"/>
      <w:szCs w:val="20"/>
    </w:rPr>
  </w:style>
  <w:style w:type="paragraph" w:styleId="aff2">
    <w:name w:val="List"/>
    <w:basedOn w:val="a"/>
    <w:rsid w:val="006C1B7C"/>
    <w:pPr>
      <w:spacing w:after="0" w:line="240" w:lineRule="auto"/>
      <w:ind w:left="283" w:hanging="283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gl">
    <w:name w:val="gl"/>
    <w:basedOn w:val="a0"/>
    <w:rsid w:val="006C1B7C"/>
  </w:style>
  <w:style w:type="paragraph" w:customStyle="1" w:styleId="1d">
    <w:name w:val="Без интервала1"/>
    <w:qFormat/>
    <w:rsid w:val="006C1B7C"/>
    <w:rPr>
      <w:rFonts w:ascii="Lucida Grande CY" w:eastAsia="Lucida Grande CY" w:hAnsi="Lucida Grande CY"/>
      <w:sz w:val="24"/>
      <w:szCs w:val="24"/>
      <w:lang w:eastAsia="en-US"/>
    </w:rPr>
  </w:style>
  <w:style w:type="paragraph" w:customStyle="1" w:styleId="xl52">
    <w:name w:val="xl52"/>
    <w:basedOn w:val="a"/>
    <w:rsid w:val="006C1B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5">
    <w:name w:val="xl95"/>
    <w:basedOn w:val="a"/>
    <w:rsid w:val="006C1B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C1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rsid w:val="006C1B7C"/>
  </w:style>
  <w:style w:type="numbering" w:customStyle="1" w:styleId="1e">
    <w:name w:val="Нет списка1"/>
    <w:next w:val="a2"/>
    <w:semiHidden/>
    <w:unhideWhenUsed/>
    <w:rsid w:val="006C1B7C"/>
  </w:style>
  <w:style w:type="paragraph" w:customStyle="1" w:styleId="aff3">
    <w:name w:val="Знак"/>
    <w:basedOn w:val="a"/>
    <w:rsid w:val="006C1B7C"/>
    <w:pPr>
      <w:autoSpaceDN w:val="0"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71">
    <w:name w:val="Заголовок 7 Знак1"/>
    <w:semiHidden/>
    <w:rsid w:val="006C1B7C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81">
    <w:name w:val="Заголовок 8 Знак1"/>
    <w:semiHidden/>
    <w:rsid w:val="006C1B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6C1B7C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0">
    <w:name w:val="Нижний колонтитул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1">
    <w:name w:val="Текст выноски Знак1"/>
    <w:semiHidden/>
    <w:rsid w:val="006C1B7C"/>
    <w:rPr>
      <w:rFonts w:ascii="Tahoma" w:eastAsia="Times New Roman" w:hAnsi="Tahoma" w:cs="Tahoma"/>
      <w:sz w:val="16"/>
      <w:szCs w:val="16"/>
    </w:rPr>
  </w:style>
  <w:style w:type="character" w:customStyle="1" w:styleId="1f2">
    <w:name w:val="Подзаголовок Знак1"/>
    <w:rsid w:val="006C1B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2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3">
    <w:name w:val="Основной шрифт абзаца1"/>
    <w:rsid w:val="006C1B7C"/>
  </w:style>
  <w:style w:type="paragraph" w:styleId="aff4">
    <w:name w:val="Title"/>
    <w:basedOn w:val="a"/>
    <w:link w:val="aff5"/>
    <w:qFormat/>
    <w:rsid w:val="006C1B7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ff5">
    <w:name w:val="Название Знак"/>
    <w:basedOn w:val="a0"/>
    <w:link w:val="aff4"/>
    <w:rsid w:val="006C1B7C"/>
    <w:rPr>
      <w:rFonts w:ascii="Times New Roman" w:eastAsia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18169</Words>
  <Characters>103566</Characters>
  <Application>Microsoft Office Word</Application>
  <DocSecurity>0</DocSecurity>
  <Lines>863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sysadmin</cp:lastModifiedBy>
  <cp:revision>2</cp:revision>
  <cp:lastPrinted>2019-02-22T04:20:00Z</cp:lastPrinted>
  <dcterms:created xsi:type="dcterms:W3CDTF">2019-04-10T07:27:00Z</dcterms:created>
  <dcterms:modified xsi:type="dcterms:W3CDTF">2019-04-10T07:27:00Z</dcterms:modified>
</cp:coreProperties>
</file>